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FD" w:rsidRPr="00EB602A" w:rsidRDefault="005B0DFD" w:rsidP="005B0DFD">
      <w:pPr>
        <w:pStyle w:val="Recuodecorpodetexto3"/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EB602A">
        <w:rPr>
          <w:rFonts w:ascii="Arial" w:hAnsi="Arial" w:cs="Arial"/>
          <w:b/>
          <w:sz w:val="22"/>
          <w:szCs w:val="22"/>
        </w:rPr>
        <w:t>UNIVERSIDADE FEDERAL DE SANTA CATARINA</w:t>
      </w:r>
    </w:p>
    <w:p w:rsidR="005B0DFD" w:rsidRPr="00EB602A" w:rsidRDefault="005B0DFD" w:rsidP="005B0DFD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EB602A">
        <w:rPr>
          <w:rFonts w:ascii="Arial" w:hAnsi="Arial" w:cs="Arial"/>
          <w:sz w:val="22"/>
          <w:szCs w:val="22"/>
        </w:rPr>
        <w:t>CAMPUS UNIVERSITÁRIO JOÃO DAVID FERREIRA LIMA - TRINDADE</w:t>
      </w:r>
    </w:p>
    <w:p w:rsidR="005B0DFD" w:rsidRPr="00EB602A" w:rsidRDefault="005B0DFD" w:rsidP="005B0DFD">
      <w:pPr>
        <w:pStyle w:val="Recuodecorpodetexto3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EB602A">
        <w:rPr>
          <w:rFonts w:ascii="Arial" w:hAnsi="Arial" w:cs="Arial"/>
          <w:sz w:val="22"/>
          <w:szCs w:val="22"/>
        </w:rPr>
        <w:t>CEP: 88040-900 - FLORIANÓPOLIS - SC</w:t>
      </w:r>
    </w:p>
    <w:p w:rsidR="005B0DFD" w:rsidRPr="00EB602A" w:rsidRDefault="005B0DFD" w:rsidP="005B0DFD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B602A">
        <w:rPr>
          <w:rFonts w:ascii="Arial" w:hAnsi="Arial" w:cs="Arial"/>
          <w:sz w:val="22"/>
          <w:szCs w:val="22"/>
        </w:rPr>
        <w:t>TELEFONE: (48) 3721-4202</w:t>
      </w:r>
    </w:p>
    <w:p w:rsidR="005B0DFD" w:rsidRPr="00EB602A" w:rsidRDefault="005B0DFD" w:rsidP="005B0DFD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EB602A">
        <w:rPr>
          <w:rFonts w:ascii="Arial" w:hAnsi="Arial" w:cs="Arial"/>
          <w:color w:val="000000"/>
          <w:sz w:val="22"/>
          <w:szCs w:val="22"/>
        </w:rPr>
        <w:t>ATA da reunião Comissão Sustentabilidade</w:t>
      </w:r>
    </w:p>
    <w:p w:rsidR="005B0DFD" w:rsidRPr="00EB602A" w:rsidRDefault="005B0DFD" w:rsidP="005B0DFD">
      <w:pPr>
        <w:pStyle w:val="Recuodecorpodetexto3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5B0DFD" w:rsidRPr="00EB602A" w:rsidRDefault="005B0DFD" w:rsidP="005B0DFD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</w:rPr>
      </w:pPr>
      <w:r w:rsidRPr="00EB602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3</w:t>
      </w:r>
      <w:r w:rsidRPr="00EB602A">
        <w:rPr>
          <w:rFonts w:ascii="Arial" w:hAnsi="Arial" w:cs="Arial"/>
          <w:color w:val="000000"/>
        </w:rPr>
        <w:t xml:space="preserve">ª ata da Reunião da Comissão de Sustentabilidade (CS), realizada no dia </w:t>
      </w:r>
      <w:r>
        <w:rPr>
          <w:rFonts w:ascii="Arial" w:hAnsi="Arial" w:cs="Arial"/>
          <w:color w:val="000000"/>
        </w:rPr>
        <w:t>10 de março</w:t>
      </w:r>
      <w:r w:rsidRPr="00EB602A">
        <w:rPr>
          <w:rFonts w:ascii="Arial" w:hAnsi="Arial" w:cs="Arial"/>
          <w:color w:val="000000"/>
        </w:rPr>
        <w:t xml:space="preserve"> de 2016, às 8 horas, no Ático da Reitoria II.</w:t>
      </w:r>
    </w:p>
    <w:p w:rsidR="005B0DFD" w:rsidRPr="00EB602A" w:rsidRDefault="005B0DFD" w:rsidP="005B0DFD">
      <w:pPr>
        <w:spacing w:line="360" w:lineRule="auto"/>
        <w:ind w:firstLine="708"/>
        <w:jc w:val="both"/>
        <w:rPr>
          <w:rFonts w:ascii="Arial" w:hAnsi="Arial" w:cs="Arial"/>
        </w:rPr>
      </w:pPr>
      <w:r w:rsidRPr="00EB602A">
        <w:rPr>
          <w:rFonts w:ascii="Arial" w:hAnsi="Arial" w:cs="Arial"/>
        </w:rPr>
        <w:t>Estavam presentes os seguintes membros:</w:t>
      </w:r>
    </w:p>
    <w:tbl>
      <w:tblPr>
        <w:tblStyle w:val="GradeClara"/>
        <w:tblW w:w="7950" w:type="dxa"/>
        <w:jc w:val="center"/>
        <w:tblLook w:val="04A0" w:firstRow="1" w:lastRow="0" w:firstColumn="1" w:lastColumn="0" w:noHBand="0" w:noVBand="1"/>
      </w:tblPr>
      <w:tblGrid>
        <w:gridCol w:w="3139"/>
        <w:gridCol w:w="1583"/>
        <w:gridCol w:w="3228"/>
      </w:tblGrid>
      <w:tr w:rsidR="005B0DFD" w:rsidRPr="00EB602A" w:rsidTr="004B4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center"/>
              <w:rPr>
                <w:rFonts w:ascii="Arial" w:hAnsi="Arial" w:cs="Arial"/>
                <w:color w:val="C00000"/>
              </w:rPr>
            </w:pPr>
            <w:r w:rsidRPr="00EB602A">
              <w:rPr>
                <w:rFonts w:ascii="Arial" w:hAnsi="Arial" w:cs="Arial"/>
                <w:color w:val="C00000"/>
              </w:rPr>
              <w:t>NOME</w:t>
            </w:r>
          </w:p>
        </w:tc>
        <w:tc>
          <w:tcPr>
            <w:tcW w:w="1583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r w:rsidRPr="00EB602A">
              <w:rPr>
                <w:rFonts w:ascii="Arial" w:hAnsi="Arial" w:cs="Arial"/>
                <w:color w:val="C00000"/>
              </w:rPr>
              <w:t>UNIDADE</w:t>
            </w:r>
          </w:p>
        </w:tc>
        <w:tc>
          <w:tcPr>
            <w:tcW w:w="3228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</w:rPr>
            </w:pPr>
            <w:r w:rsidRPr="00EB602A">
              <w:rPr>
                <w:rFonts w:ascii="Arial" w:hAnsi="Arial" w:cs="Arial"/>
                <w:color w:val="C00000"/>
              </w:rPr>
              <w:t>E-MAIL</w:t>
            </w:r>
          </w:p>
        </w:tc>
      </w:tr>
      <w:tr w:rsidR="005B0DFD" w:rsidRPr="00EB602A" w:rsidTr="004B4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>Carolina Assis F. Ferreira</w:t>
            </w:r>
          </w:p>
        </w:tc>
        <w:tc>
          <w:tcPr>
            <w:tcW w:w="1583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CGA</w:t>
            </w:r>
          </w:p>
        </w:tc>
        <w:tc>
          <w:tcPr>
            <w:tcW w:w="3228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eastAsia="Times New Roman" w:hAnsi="Arial" w:cs="Arial"/>
              </w:rPr>
              <w:t>carolina.fernandes@ufsc.br</w:t>
            </w:r>
          </w:p>
        </w:tc>
      </w:tr>
      <w:tr w:rsidR="005B0DFD" w:rsidRPr="00EB602A" w:rsidTr="004B4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5B0DFD" w:rsidRPr="00EB602A" w:rsidRDefault="005B0DFD" w:rsidP="004B4FFE">
            <w:pPr>
              <w:tabs>
                <w:tab w:val="center" w:pos="1450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 xml:space="preserve">Gilberto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Caye</w:t>
            </w:r>
            <w:proofErr w:type="spellEnd"/>
            <w:r w:rsidRPr="00EB602A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Daudt</w:t>
            </w:r>
            <w:proofErr w:type="spellEnd"/>
          </w:p>
        </w:tc>
        <w:tc>
          <w:tcPr>
            <w:tcW w:w="1583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DMPI</w:t>
            </w:r>
          </w:p>
        </w:tc>
        <w:tc>
          <w:tcPr>
            <w:tcW w:w="3228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eastAsia="Times New Roman" w:hAnsi="Arial" w:cs="Arial"/>
              </w:rPr>
              <w:t>gilberto.cd@ufsc.br</w:t>
            </w:r>
          </w:p>
        </w:tc>
      </w:tr>
      <w:tr w:rsidR="005B0DFD" w:rsidRPr="00EB602A" w:rsidTr="004B4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b w:val="0"/>
              </w:rPr>
              <w:t>Cannella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Peña</w:t>
            </w:r>
            <w:proofErr w:type="spellEnd"/>
          </w:p>
        </w:tc>
        <w:tc>
          <w:tcPr>
            <w:tcW w:w="1583" w:type="dxa"/>
          </w:tcPr>
          <w:p w:rsidR="005B0DFD" w:rsidRPr="00EB602A" w:rsidRDefault="00081C74" w:rsidP="004B4FFE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DPAE</w:t>
            </w:r>
          </w:p>
        </w:tc>
        <w:tc>
          <w:tcPr>
            <w:tcW w:w="3228" w:type="dxa"/>
          </w:tcPr>
          <w:p w:rsidR="005B0DFD" w:rsidRPr="00EB602A" w:rsidRDefault="00081C74" w:rsidP="004B4FFE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Carolina.cp</w:t>
            </w:r>
            <w:r w:rsidR="005B0DFD" w:rsidRPr="00EB602A">
              <w:rPr>
                <w:rFonts w:ascii="Arial" w:hAnsi="Arial" w:cs="Arial"/>
              </w:rPr>
              <w:t>@gmail.com</w:t>
            </w:r>
          </w:p>
        </w:tc>
      </w:tr>
      <w:tr w:rsidR="005B0DFD" w:rsidRPr="00EB602A" w:rsidTr="004B4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 xml:space="preserve">Eveline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Boppré</w:t>
            </w:r>
            <w:proofErr w:type="spellEnd"/>
            <w:r w:rsidRPr="00EB602A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Besen</w:t>
            </w:r>
            <w:proofErr w:type="spellEnd"/>
            <w:r w:rsidRPr="00EB602A">
              <w:rPr>
                <w:rFonts w:ascii="Arial" w:hAnsi="Arial" w:cs="Arial"/>
                <w:b w:val="0"/>
              </w:rPr>
              <w:t xml:space="preserve"> W.</w:t>
            </w:r>
          </w:p>
        </w:tc>
        <w:tc>
          <w:tcPr>
            <w:tcW w:w="1583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DCOM</w:t>
            </w:r>
          </w:p>
        </w:tc>
        <w:tc>
          <w:tcPr>
            <w:tcW w:w="3228" w:type="dxa"/>
          </w:tcPr>
          <w:p w:rsidR="005B0DFD" w:rsidRPr="00EB602A" w:rsidRDefault="005B0DFD" w:rsidP="004B4FFE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B602A">
              <w:rPr>
                <w:rFonts w:ascii="Arial" w:eastAsia="Times New Roman" w:hAnsi="Arial" w:cs="Arial"/>
              </w:rPr>
              <w:t>Eveline.boppre@ufsc.br</w:t>
            </w:r>
          </w:p>
        </w:tc>
      </w:tr>
      <w:tr w:rsidR="005B0DFD" w:rsidRPr="00EB602A" w:rsidTr="004B4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Sabrina </w:t>
            </w:r>
            <w:proofErr w:type="spellStart"/>
            <w:r>
              <w:rPr>
                <w:rFonts w:ascii="Arial" w:hAnsi="Arial" w:cs="Arial"/>
                <w:b w:val="0"/>
              </w:rPr>
              <w:t>Kalise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5B0DFD">
              <w:rPr>
                <w:rFonts w:ascii="Arial" w:hAnsi="Arial" w:cs="Arial"/>
                <w:b w:val="0"/>
              </w:rPr>
              <w:t>Heinen</w:t>
            </w:r>
            <w:proofErr w:type="spellEnd"/>
          </w:p>
        </w:tc>
        <w:tc>
          <w:tcPr>
            <w:tcW w:w="1583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DPAE</w:t>
            </w:r>
          </w:p>
        </w:tc>
        <w:tc>
          <w:tcPr>
            <w:tcW w:w="3228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Sabrina.k.heinen</w:t>
            </w:r>
            <w:r w:rsidRPr="00EB602A">
              <w:rPr>
                <w:rFonts w:ascii="Arial" w:hAnsi="Arial" w:cs="Arial"/>
              </w:rPr>
              <w:t>@ufsc.br</w:t>
            </w:r>
          </w:p>
        </w:tc>
      </w:tr>
      <w:tr w:rsidR="005B0DFD" w:rsidRPr="00EB602A" w:rsidTr="004B4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 xml:space="preserve">Giovana </w:t>
            </w:r>
            <w:proofErr w:type="spellStart"/>
            <w:r w:rsidRPr="00EB602A">
              <w:rPr>
                <w:rFonts w:ascii="Arial" w:hAnsi="Arial" w:cs="Arial"/>
                <w:b w:val="0"/>
              </w:rPr>
              <w:t>Losso</w:t>
            </w:r>
            <w:proofErr w:type="spellEnd"/>
            <w:r w:rsidRPr="00EB602A">
              <w:rPr>
                <w:rFonts w:ascii="Arial" w:hAnsi="Arial" w:cs="Arial"/>
                <w:b w:val="0"/>
              </w:rPr>
              <w:t xml:space="preserve"> Corrêa</w:t>
            </w:r>
          </w:p>
        </w:tc>
        <w:tc>
          <w:tcPr>
            <w:tcW w:w="1583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Bolsista CGA</w:t>
            </w:r>
          </w:p>
        </w:tc>
        <w:tc>
          <w:tcPr>
            <w:tcW w:w="3228" w:type="dxa"/>
          </w:tcPr>
          <w:p w:rsidR="005B0DFD" w:rsidRPr="00EB602A" w:rsidRDefault="005B0DFD" w:rsidP="004B4FFE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B602A">
              <w:rPr>
                <w:rFonts w:ascii="Arial" w:eastAsia="Times New Roman" w:hAnsi="Arial" w:cs="Arial"/>
              </w:rPr>
              <w:t>giovanalosso@hotmail.com</w:t>
            </w:r>
          </w:p>
        </w:tc>
      </w:tr>
      <w:tr w:rsidR="005B0DFD" w:rsidRPr="00EB602A" w:rsidTr="004B4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5B0DFD" w:rsidRPr="00EB602A" w:rsidRDefault="00081C74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Patricia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Orsi</w:t>
            </w:r>
          </w:p>
        </w:tc>
        <w:tc>
          <w:tcPr>
            <w:tcW w:w="1583" w:type="dxa"/>
          </w:tcPr>
          <w:p w:rsidR="005B0DFD" w:rsidRPr="00EB602A" w:rsidRDefault="00081C74" w:rsidP="004B4FFE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DPAE</w:t>
            </w:r>
          </w:p>
        </w:tc>
        <w:tc>
          <w:tcPr>
            <w:tcW w:w="3228" w:type="dxa"/>
          </w:tcPr>
          <w:p w:rsidR="005B0DFD" w:rsidRPr="00EB602A" w:rsidRDefault="00081C74" w:rsidP="004B4FF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Patrícia.orsi</w:t>
            </w:r>
            <w:r w:rsidR="005B0DFD" w:rsidRPr="00EB602A">
              <w:rPr>
                <w:rFonts w:ascii="Arial" w:hAnsi="Arial" w:cs="Arial"/>
              </w:rPr>
              <w:t>@ufsc.br</w:t>
            </w:r>
          </w:p>
        </w:tc>
      </w:tr>
      <w:tr w:rsidR="005B0DFD" w:rsidRPr="00EB602A" w:rsidTr="004B4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tcBorders>
              <w:bottom w:val="single" w:sz="4" w:space="0" w:color="auto"/>
            </w:tcBorders>
          </w:tcPr>
          <w:p w:rsidR="005B0DFD" w:rsidRPr="00EB602A" w:rsidRDefault="00081C74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Marcio Andrade</w:t>
            </w:r>
          </w:p>
        </w:tc>
        <w:tc>
          <w:tcPr>
            <w:tcW w:w="1583" w:type="dxa"/>
          </w:tcPr>
          <w:p w:rsidR="005B0DFD" w:rsidRPr="00EB602A" w:rsidRDefault="00081C74" w:rsidP="004B4FFE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CGA</w:t>
            </w:r>
          </w:p>
        </w:tc>
        <w:tc>
          <w:tcPr>
            <w:tcW w:w="3228" w:type="dxa"/>
          </w:tcPr>
          <w:p w:rsidR="005B0DFD" w:rsidRPr="00EB602A" w:rsidRDefault="00081C74" w:rsidP="004B4FFE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Márcio.andrade</w:t>
            </w:r>
            <w:r w:rsidR="005B0DFD" w:rsidRPr="00EB602A">
              <w:rPr>
                <w:rFonts w:ascii="Arial" w:hAnsi="Arial" w:cs="Arial"/>
              </w:rPr>
              <w:t>@ufsc.br</w:t>
            </w:r>
          </w:p>
        </w:tc>
      </w:tr>
      <w:tr w:rsidR="005B0DFD" w:rsidRPr="00EB602A" w:rsidTr="004B4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 xml:space="preserve">Juliana de A. </w:t>
            </w:r>
            <w:proofErr w:type="spellStart"/>
            <w:proofErr w:type="gramStart"/>
            <w:r w:rsidRPr="00EB602A">
              <w:rPr>
                <w:rFonts w:ascii="Arial" w:hAnsi="Arial" w:cs="Arial"/>
                <w:b w:val="0"/>
              </w:rPr>
              <w:t>Scheffer</w:t>
            </w:r>
            <w:proofErr w:type="spellEnd"/>
            <w:proofErr w:type="gramEnd"/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DPAE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Juliana.scheffer@ufsc.br</w:t>
            </w:r>
          </w:p>
        </w:tc>
      </w:tr>
      <w:tr w:rsidR="005B0DFD" w:rsidRPr="00EB602A" w:rsidTr="004B4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tcBorders>
              <w:top w:val="single" w:sz="4" w:space="0" w:color="auto"/>
              <w:left w:val="single" w:sz="4" w:space="0" w:color="auto"/>
            </w:tcBorders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eastAsia="Times New Roman" w:hAnsi="Arial" w:cs="Arial"/>
                <w:b w:val="0"/>
              </w:rPr>
              <w:t xml:space="preserve">Fernando S. P. </w:t>
            </w:r>
            <w:proofErr w:type="spellStart"/>
            <w:r w:rsidRPr="00EB602A">
              <w:rPr>
                <w:rFonts w:ascii="Arial" w:eastAsia="Times New Roman" w:hAnsi="Arial" w:cs="Arial"/>
                <w:b w:val="0"/>
              </w:rPr>
              <w:t>Santanna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CGA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eastAsia="Times New Roman" w:hAnsi="Arial" w:cs="Arial"/>
              </w:rPr>
              <w:t>f.santanna@ufsc.br</w:t>
            </w:r>
          </w:p>
        </w:tc>
      </w:tr>
      <w:tr w:rsidR="005B0DFD" w:rsidRPr="00EB602A" w:rsidTr="004B4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proofErr w:type="spellStart"/>
            <w:r w:rsidRPr="00EB602A">
              <w:rPr>
                <w:rFonts w:ascii="Arial" w:hAnsi="Arial" w:cs="Arial"/>
                <w:b w:val="0"/>
              </w:rPr>
              <w:t>Thaianna</w:t>
            </w:r>
            <w:proofErr w:type="spellEnd"/>
            <w:r w:rsidRPr="00EB602A">
              <w:rPr>
                <w:rFonts w:ascii="Arial" w:hAnsi="Arial" w:cs="Arial"/>
                <w:b w:val="0"/>
              </w:rPr>
              <w:t xml:space="preserve"> E. Cardoso</w:t>
            </w:r>
          </w:p>
        </w:tc>
        <w:tc>
          <w:tcPr>
            <w:tcW w:w="1583" w:type="dxa"/>
          </w:tcPr>
          <w:p w:rsidR="005B0DFD" w:rsidRPr="00EB602A" w:rsidRDefault="005B0DFD" w:rsidP="004B4FFE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Estudante</w:t>
            </w:r>
          </w:p>
        </w:tc>
        <w:tc>
          <w:tcPr>
            <w:tcW w:w="3228" w:type="dxa"/>
          </w:tcPr>
          <w:p w:rsidR="005B0DFD" w:rsidRPr="00EB602A" w:rsidRDefault="005B0DFD" w:rsidP="004B4FF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B602A">
              <w:rPr>
                <w:rFonts w:ascii="Arial" w:eastAsia="Times New Roman" w:hAnsi="Arial" w:cs="Arial"/>
              </w:rPr>
              <w:t>thainnacardoso@gmail.com</w:t>
            </w:r>
          </w:p>
        </w:tc>
      </w:tr>
      <w:tr w:rsidR="00081C74" w:rsidRPr="00EB602A" w:rsidTr="004B4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081C74" w:rsidRPr="00EB602A" w:rsidRDefault="00081C74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EB602A">
              <w:rPr>
                <w:rFonts w:ascii="Arial" w:hAnsi="Arial" w:cs="Arial"/>
                <w:b w:val="0"/>
              </w:rPr>
              <w:t>Rodrigo Gonçalves</w:t>
            </w:r>
          </w:p>
        </w:tc>
        <w:tc>
          <w:tcPr>
            <w:tcW w:w="1583" w:type="dxa"/>
          </w:tcPr>
          <w:p w:rsidR="00081C74" w:rsidRPr="00EB602A" w:rsidRDefault="00081C74" w:rsidP="004B4FFE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SETIC</w:t>
            </w:r>
          </w:p>
        </w:tc>
        <w:tc>
          <w:tcPr>
            <w:tcW w:w="3228" w:type="dxa"/>
          </w:tcPr>
          <w:p w:rsidR="00081C74" w:rsidRPr="00EB602A" w:rsidRDefault="00081C74" w:rsidP="004B4FFE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B602A">
              <w:rPr>
                <w:rFonts w:ascii="Arial" w:hAnsi="Arial" w:cs="Arial"/>
              </w:rPr>
              <w:t>Rodrigo.g@ufsc.br</w:t>
            </w:r>
          </w:p>
        </w:tc>
      </w:tr>
      <w:tr w:rsidR="00081C74" w:rsidRPr="00EB602A" w:rsidTr="004B4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081C74" w:rsidRPr="00081C74" w:rsidRDefault="00081C74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081C74">
              <w:rPr>
                <w:rFonts w:ascii="Arial" w:hAnsi="Arial" w:cs="Arial"/>
                <w:b w:val="0"/>
              </w:rPr>
              <w:t>Camila Poeta</w:t>
            </w:r>
          </w:p>
        </w:tc>
        <w:tc>
          <w:tcPr>
            <w:tcW w:w="1583" w:type="dxa"/>
          </w:tcPr>
          <w:p w:rsidR="00081C74" w:rsidRPr="00EB602A" w:rsidRDefault="00081C74" w:rsidP="004B4FFE">
            <w:pPr>
              <w:tabs>
                <w:tab w:val="left" w:pos="31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DPAE</w:t>
            </w:r>
          </w:p>
        </w:tc>
        <w:tc>
          <w:tcPr>
            <w:tcW w:w="3228" w:type="dxa"/>
          </w:tcPr>
          <w:p w:rsidR="00081C74" w:rsidRPr="00EB602A" w:rsidRDefault="00081C74" w:rsidP="004B4FF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Camila.poeta@ufsc.br</w:t>
            </w:r>
          </w:p>
        </w:tc>
      </w:tr>
      <w:tr w:rsidR="00081C74" w:rsidRPr="00EB602A" w:rsidTr="004B4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</w:tcPr>
          <w:p w:rsidR="00081C74" w:rsidRPr="00081C74" w:rsidRDefault="00081C74" w:rsidP="004B4FFE">
            <w:pPr>
              <w:tabs>
                <w:tab w:val="left" w:pos="3105"/>
              </w:tabs>
              <w:jc w:val="both"/>
              <w:rPr>
                <w:rFonts w:ascii="Arial" w:hAnsi="Arial" w:cs="Arial"/>
                <w:b w:val="0"/>
              </w:rPr>
            </w:pPr>
            <w:r w:rsidRPr="00081C74">
              <w:rPr>
                <w:rFonts w:ascii="Arial" w:hAnsi="Arial" w:cs="Arial"/>
                <w:b w:val="0"/>
              </w:rPr>
              <w:t xml:space="preserve">Monique Regina </w:t>
            </w:r>
            <w:proofErr w:type="spellStart"/>
            <w:r w:rsidRPr="00081C74">
              <w:rPr>
                <w:rFonts w:ascii="Arial" w:hAnsi="Arial" w:cs="Arial"/>
                <w:b w:val="0"/>
              </w:rPr>
              <w:t>Bayestorff</w:t>
            </w:r>
            <w:proofErr w:type="spellEnd"/>
            <w:r w:rsidRPr="00081C74">
              <w:rPr>
                <w:rFonts w:ascii="Arial" w:hAnsi="Arial" w:cs="Arial"/>
                <w:b w:val="0"/>
              </w:rPr>
              <w:t xml:space="preserve"> Duarte de Souza</w:t>
            </w:r>
          </w:p>
        </w:tc>
        <w:tc>
          <w:tcPr>
            <w:tcW w:w="1583" w:type="dxa"/>
          </w:tcPr>
          <w:p w:rsidR="00081C74" w:rsidRPr="00EB602A" w:rsidRDefault="00081C74" w:rsidP="004B4FFE">
            <w:pPr>
              <w:tabs>
                <w:tab w:val="left" w:pos="310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DPGI</w:t>
            </w:r>
          </w:p>
        </w:tc>
        <w:tc>
          <w:tcPr>
            <w:tcW w:w="3228" w:type="dxa"/>
          </w:tcPr>
          <w:p w:rsidR="00081C74" w:rsidRPr="00EB602A" w:rsidRDefault="00081C74" w:rsidP="004B4FFE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Monique.bayestorff@ufsc.br</w:t>
            </w:r>
          </w:p>
        </w:tc>
      </w:tr>
    </w:tbl>
    <w:p w:rsidR="00080F6C" w:rsidRDefault="00080F6C" w:rsidP="00ED7DB0">
      <w:pPr>
        <w:ind w:firstLine="708"/>
        <w:jc w:val="both"/>
        <w:rPr>
          <w:rFonts w:ascii="Arial" w:hAnsi="Arial" w:cs="Arial"/>
        </w:rPr>
      </w:pPr>
    </w:p>
    <w:p w:rsidR="00CB7BE4" w:rsidRPr="00ED7DB0" w:rsidRDefault="007B0023" w:rsidP="00ED7DB0">
      <w:pPr>
        <w:ind w:firstLine="708"/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 xml:space="preserve">A Sra Carolina inicia a reunião que terá como objetivo revisar o eixo Água e </w:t>
      </w:r>
      <w:r w:rsidR="00705AD6">
        <w:rPr>
          <w:rFonts w:ascii="Arial" w:hAnsi="Arial" w:cs="Arial"/>
        </w:rPr>
        <w:t>E</w:t>
      </w:r>
      <w:r w:rsidRPr="00ED7DB0">
        <w:rPr>
          <w:rFonts w:ascii="Arial" w:hAnsi="Arial" w:cs="Arial"/>
        </w:rPr>
        <w:t xml:space="preserve">sgoto, apresentando o gráfico de gastos e consumo de água e esgoto da instituição referente aos anos 2013, 2014 e 2015. </w:t>
      </w:r>
    </w:p>
    <w:p w:rsidR="007B0023" w:rsidRPr="00ED7DB0" w:rsidRDefault="007B0023" w:rsidP="00ED7DB0">
      <w:pPr>
        <w:ind w:firstLine="708"/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>Depois de analisarem os dados, partem para a primeira meta a ser revisada “Implementar o monitoramento constante em 50% do sistema de abastecimento de água da UFSC”. A Sra. Carol</w:t>
      </w:r>
      <w:r w:rsidR="00063492" w:rsidRPr="00ED7DB0">
        <w:rPr>
          <w:rFonts w:ascii="Arial" w:hAnsi="Arial" w:cs="Arial"/>
        </w:rPr>
        <w:t xml:space="preserve">ina C., </w:t>
      </w:r>
      <w:r w:rsidR="00705AD6">
        <w:rPr>
          <w:rFonts w:ascii="Arial" w:hAnsi="Arial" w:cs="Arial"/>
        </w:rPr>
        <w:t>entende que o texto não favore</w:t>
      </w:r>
      <w:r w:rsidR="00177D7F">
        <w:rPr>
          <w:rFonts w:ascii="Arial" w:hAnsi="Arial" w:cs="Arial"/>
        </w:rPr>
        <w:t>ce</w:t>
      </w:r>
      <w:r w:rsidR="00705AD6">
        <w:rPr>
          <w:rFonts w:ascii="Arial" w:hAnsi="Arial" w:cs="Arial"/>
        </w:rPr>
        <w:t xml:space="preserve"> </w:t>
      </w:r>
      <w:proofErr w:type="gramStart"/>
      <w:r w:rsidR="00705AD6">
        <w:rPr>
          <w:rFonts w:ascii="Arial" w:hAnsi="Arial" w:cs="Arial"/>
        </w:rPr>
        <w:t>a</w:t>
      </w:r>
      <w:r w:rsidR="00063492" w:rsidRPr="00ED7DB0">
        <w:rPr>
          <w:rFonts w:ascii="Arial" w:hAnsi="Arial" w:cs="Arial"/>
        </w:rPr>
        <w:t xml:space="preserve"> interpretação devido</w:t>
      </w:r>
      <w:proofErr w:type="gramEnd"/>
      <w:r w:rsidR="00063492" w:rsidRPr="00ED7DB0">
        <w:rPr>
          <w:rFonts w:ascii="Arial" w:hAnsi="Arial" w:cs="Arial"/>
        </w:rPr>
        <w:t xml:space="preserve"> estar sem especificações</w:t>
      </w:r>
      <w:r w:rsidR="00367994">
        <w:rPr>
          <w:rFonts w:ascii="Arial" w:hAnsi="Arial" w:cs="Arial"/>
        </w:rPr>
        <w:t xml:space="preserve"> e o termo sistema de abastecimento ser muito amplo</w:t>
      </w:r>
      <w:r w:rsidR="00063492" w:rsidRPr="00ED7DB0">
        <w:rPr>
          <w:rFonts w:ascii="Arial" w:hAnsi="Arial" w:cs="Arial"/>
        </w:rPr>
        <w:t xml:space="preserve">. A mesma sugere que </w:t>
      </w:r>
      <w:r w:rsidR="00850B36" w:rsidRPr="00ED7DB0">
        <w:rPr>
          <w:rFonts w:ascii="Arial" w:hAnsi="Arial" w:cs="Arial"/>
        </w:rPr>
        <w:t>o texto se altere para “</w:t>
      </w:r>
      <w:proofErr w:type="gramStart"/>
      <w:r w:rsidR="00850B36" w:rsidRPr="00ED7DB0">
        <w:rPr>
          <w:rFonts w:ascii="Arial" w:hAnsi="Arial" w:cs="Arial"/>
          <w:color w:val="000000"/>
        </w:rPr>
        <w:t>Implementar</w:t>
      </w:r>
      <w:proofErr w:type="gramEnd"/>
      <w:r w:rsidR="00850B36" w:rsidRPr="00ED7DB0">
        <w:rPr>
          <w:rFonts w:ascii="Arial" w:hAnsi="Arial" w:cs="Arial"/>
          <w:color w:val="000000"/>
        </w:rPr>
        <w:t xml:space="preserve"> o  monitoramento em 50% da área abastecida  da UFSC</w:t>
      </w:r>
      <w:r w:rsidR="00367994">
        <w:rPr>
          <w:rFonts w:ascii="Arial" w:hAnsi="Arial" w:cs="Arial"/>
          <w:color w:val="000000"/>
        </w:rPr>
        <w:t>”</w:t>
      </w:r>
      <w:r w:rsidR="00850B36" w:rsidRPr="00ED7DB0">
        <w:rPr>
          <w:rFonts w:ascii="Arial" w:hAnsi="Arial" w:cs="Arial"/>
          <w:color w:val="000000"/>
        </w:rPr>
        <w:t>,</w:t>
      </w:r>
      <w:r w:rsidR="00367994">
        <w:rPr>
          <w:rFonts w:ascii="Arial" w:hAnsi="Arial" w:cs="Arial"/>
          <w:color w:val="000000"/>
        </w:rPr>
        <w:t xml:space="preserve"> visando uma melhor compreensão</w:t>
      </w:r>
      <w:r w:rsidR="00063492" w:rsidRPr="00ED7DB0">
        <w:rPr>
          <w:rFonts w:ascii="Arial" w:hAnsi="Arial" w:cs="Arial"/>
        </w:rPr>
        <w:t>. Todos entendem sua argumentação e concordam com a alteração.</w:t>
      </w:r>
    </w:p>
    <w:p w:rsidR="00063492" w:rsidRPr="00ED7DB0" w:rsidRDefault="00063492" w:rsidP="00ED7DB0">
      <w:pPr>
        <w:ind w:firstLine="708"/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>A primeira ação discutida referente ao monitoramento “Criar rotina de verificação e controle de vazamento”. A Sra</w:t>
      </w:r>
      <w:r w:rsidR="00C1013B" w:rsidRPr="00ED7DB0">
        <w:rPr>
          <w:rFonts w:ascii="Arial" w:hAnsi="Arial" w:cs="Arial"/>
        </w:rPr>
        <w:t>.</w:t>
      </w:r>
      <w:r w:rsidRPr="00ED7DB0">
        <w:rPr>
          <w:rFonts w:ascii="Arial" w:hAnsi="Arial" w:cs="Arial"/>
        </w:rPr>
        <w:t xml:space="preserve"> Juliana ressalta a necessidade de uma </w:t>
      </w:r>
      <w:r w:rsidRPr="00ED7DB0">
        <w:rPr>
          <w:rFonts w:ascii="Arial" w:hAnsi="Arial" w:cs="Arial"/>
        </w:rPr>
        <w:lastRenderedPageBreak/>
        <w:t>logística quando se trata de monitorame</w:t>
      </w:r>
      <w:r w:rsidR="00C1013B" w:rsidRPr="00ED7DB0">
        <w:rPr>
          <w:rFonts w:ascii="Arial" w:hAnsi="Arial" w:cs="Arial"/>
        </w:rPr>
        <w:t>nto, ela explica que neste caso fazer um mapeamento é essencial</w:t>
      </w:r>
      <w:r w:rsidR="00892C91" w:rsidRPr="00ED7DB0">
        <w:rPr>
          <w:rFonts w:ascii="Arial" w:hAnsi="Arial" w:cs="Arial"/>
        </w:rPr>
        <w:t xml:space="preserve"> para que assim</w:t>
      </w:r>
      <w:r w:rsidR="00C1013B" w:rsidRPr="00ED7DB0">
        <w:rPr>
          <w:rFonts w:ascii="Arial" w:hAnsi="Arial" w:cs="Arial"/>
        </w:rPr>
        <w:t xml:space="preserve"> </w:t>
      </w:r>
      <w:r w:rsidR="00892C91" w:rsidRPr="00ED7DB0">
        <w:rPr>
          <w:rFonts w:ascii="Arial" w:hAnsi="Arial" w:cs="Arial"/>
        </w:rPr>
        <w:t>crie-se a rotina de verificação e controle de vazamento. A Sra. Juliana comenta que a</w:t>
      </w:r>
      <w:r w:rsidR="00202E6F" w:rsidRPr="00ED7DB0">
        <w:rPr>
          <w:rFonts w:ascii="Arial" w:hAnsi="Arial" w:cs="Arial"/>
        </w:rPr>
        <w:t xml:space="preserve"> </w:t>
      </w:r>
      <w:r w:rsidR="00C1013B" w:rsidRPr="00ED7DB0">
        <w:rPr>
          <w:rFonts w:ascii="Arial" w:hAnsi="Arial" w:cs="Arial"/>
        </w:rPr>
        <w:t xml:space="preserve">instituição encontra muitas dificuldades </w:t>
      </w:r>
      <w:r w:rsidR="0051621F" w:rsidRPr="00ED7DB0">
        <w:rPr>
          <w:rFonts w:ascii="Arial" w:hAnsi="Arial" w:cs="Arial"/>
        </w:rPr>
        <w:t>em encontrar empresas que façam este mapeamento devido à dimensão d</w:t>
      </w:r>
      <w:r w:rsidR="00892C91" w:rsidRPr="00ED7DB0">
        <w:rPr>
          <w:rFonts w:ascii="Arial" w:hAnsi="Arial" w:cs="Arial"/>
        </w:rPr>
        <w:t>o trabalho, afinal envolve</w:t>
      </w:r>
      <w:r w:rsidR="0051621F" w:rsidRPr="00ED7DB0">
        <w:rPr>
          <w:rFonts w:ascii="Arial" w:hAnsi="Arial" w:cs="Arial"/>
        </w:rPr>
        <w:t xml:space="preserve"> alta tensão, baixa tensão, gás, água, esgoto, entre outros aspectos que fazem deste trabalho mui</w:t>
      </w:r>
      <w:r w:rsidR="00892C91" w:rsidRPr="00ED7DB0">
        <w:rPr>
          <w:rFonts w:ascii="Arial" w:hAnsi="Arial" w:cs="Arial"/>
        </w:rPr>
        <w:t>to custoso e dificultoso</w:t>
      </w:r>
      <w:r w:rsidR="00C1013B" w:rsidRPr="00ED7DB0">
        <w:rPr>
          <w:rFonts w:ascii="Arial" w:hAnsi="Arial" w:cs="Arial"/>
        </w:rPr>
        <w:t xml:space="preserve">. Ela </w:t>
      </w:r>
      <w:r w:rsidR="005152C6" w:rsidRPr="00ED7DB0">
        <w:rPr>
          <w:rFonts w:ascii="Arial" w:hAnsi="Arial" w:cs="Arial"/>
        </w:rPr>
        <w:t>acrescenta</w:t>
      </w:r>
      <w:r w:rsidR="00892C91" w:rsidRPr="00ED7DB0">
        <w:rPr>
          <w:rFonts w:ascii="Arial" w:hAnsi="Arial" w:cs="Arial"/>
        </w:rPr>
        <w:t xml:space="preserve"> que houve</w:t>
      </w:r>
      <w:r w:rsidR="00C1013B" w:rsidRPr="00ED7DB0">
        <w:rPr>
          <w:rFonts w:ascii="Arial" w:hAnsi="Arial" w:cs="Arial"/>
        </w:rPr>
        <w:t xml:space="preserve"> a realização de um mapeamento em </w:t>
      </w:r>
      <w:r w:rsidR="0051621F" w:rsidRPr="00ED7DB0">
        <w:rPr>
          <w:rFonts w:ascii="Arial" w:hAnsi="Arial" w:cs="Arial"/>
        </w:rPr>
        <w:t xml:space="preserve">2012, o qual é utilizado </w:t>
      </w:r>
      <w:r w:rsidR="00367994">
        <w:rPr>
          <w:rFonts w:ascii="Arial" w:hAnsi="Arial" w:cs="Arial"/>
        </w:rPr>
        <w:t xml:space="preserve">e pode ser </w:t>
      </w:r>
      <w:r w:rsidR="00705AD6">
        <w:rPr>
          <w:rFonts w:ascii="Arial" w:hAnsi="Arial" w:cs="Arial"/>
        </w:rPr>
        <w:t xml:space="preserve">usado </w:t>
      </w:r>
      <w:r w:rsidR="00367994">
        <w:rPr>
          <w:rFonts w:ascii="Arial" w:hAnsi="Arial" w:cs="Arial"/>
        </w:rPr>
        <w:t>como ponto de partida</w:t>
      </w:r>
      <w:r w:rsidR="0051621F" w:rsidRPr="00ED7DB0">
        <w:rPr>
          <w:rFonts w:ascii="Arial" w:hAnsi="Arial" w:cs="Arial"/>
        </w:rPr>
        <w:t>,</w:t>
      </w:r>
      <w:r w:rsidR="00C1013B" w:rsidRPr="00ED7DB0">
        <w:rPr>
          <w:rFonts w:ascii="Arial" w:hAnsi="Arial" w:cs="Arial"/>
        </w:rPr>
        <w:t xml:space="preserve"> </w:t>
      </w:r>
      <w:r w:rsidR="00367994">
        <w:rPr>
          <w:rFonts w:ascii="Arial" w:hAnsi="Arial" w:cs="Arial"/>
        </w:rPr>
        <w:t xml:space="preserve">apesar de </w:t>
      </w:r>
      <w:r w:rsidR="00705AD6">
        <w:rPr>
          <w:rFonts w:ascii="Arial" w:hAnsi="Arial" w:cs="Arial"/>
        </w:rPr>
        <w:t>possuir</w:t>
      </w:r>
      <w:r w:rsidR="00C1013B" w:rsidRPr="00ED7DB0">
        <w:rPr>
          <w:rFonts w:ascii="Arial" w:hAnsi="Arial" w:cs="Arial"/>
        </w:rPr>
        <w:t xml:space="preserve"> </w:t>
      </w:r>
      <w:r w:rsidR="00367994">
        <w:rPr>
          <w:rFonts w:ascii="Arial" w:hAnsi="Arial" w:cs="Arial"/>
        </w:rPr>
        <w:t>algumas</w:t>
      </w:r>
      <w:r w:rsidR="00367994" w:rsidRPr="00ED7DB0">
        <w:rPr>
          <w:rFonts w:ascii="Arial" w:hAnsi="Arial" w:cs="Arial"/>
        </w:rPr>
        <w:t xml:space="preserve"> </w:t>
      </w:r>
      <w:r w:rsidR="00C1013B" w:rsidRPr="00ED7DB0">
        <w:rPr>
          <w:rFonts w:ascii="Arial" w:hAnsi="Arial" w:cs="Arial"/>
        </w:rPr>
        <w:t>inconsistência</w:t>
      </w:r>
      <w:r w:rsidR="00705AD6">
        <w:rPr>
          <w:rFonts w:ascii="Arial" w:hAnsi="Arial" w:cs="Arial"/>
        </w:rPr>
        <w:t>s</w:t>
      </w:r>
      <w:r w:rsidR="00C1013B" w:rsidRPr="00ED7DB0">
        <w:rPr>
          <w:rFonts w:ascii="Arial" w:hAnsi="Arial" w:cs="Arial"/>
        </w:rPr>
        <w:t xml:space="preserve"> e incoerência</w:t>
      </w:r>
      <w:r w:rsidR="00705AD6">
        <w:rPr>
          <w:rFonts w:ascii="Arial" w:hAnsi="Arial" w:cs="Arial"/>
        </w:rPr>
        <w:t>s</w:t>
      </w:r>
      <w:r w:rsidR="00C1013B" w:rsidRPr="00ED7DB0">
        <w:rPr>
          <w:rFonts w:ascii="Arial" w:hAnsi="Arial" w:cs="Arial"/>
        </w:rPr>
        <w:t>.</w:t>
      </w:r>
    </w:p>
    <w:p w:rsidR="0051621F" w:rsidRPr="00ED7DB0" w:rsidRDefault="005152C6" w:rsidP="00ED7DB0">
      <w:pPr>
        <w:ind w:firstLine="708"/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>O</w:t>
      </w:r>
      <w:r w:rsidR="0051621F" w:rsidRPr="00ED7DB0">
        <w:rPr>
          <w:rFonts w:ascii="Arial" w:hAnsi="Arial" w:cs="Arial"/>
        </w:rPr>
        <w:t xml:space="preserve"> Prof. Fernando propôs que </w:t>
      </w:r>
      <w:r w:rsidR="000627B2" w:rsidRPr="00ED7DB0">
        <w:rPr>
          <w:rFonts w:ascii="Arial" w:hAnsi="Arial" w:cs="Arial"/>
        </w:rPr>
        <w:t>sejam criadas</w:t>
      </w:r>
      <w:r w:rsidR="00892C91" w:rsidRPr="00ED7DB0">
        <w:rPr>
          <w:rFonts w:ascii="Arial" w:hAnsi="Arial" w:cs="Arial"/>
        </w:rPr>
        <w:t xml:space="preserve"> rotinas</w:t>
      </w:r>
      <w:r w:rsidR="00367994">
        <w:rPr>
          <w:rFonts w:ascii="Arial" w:hAnsi="Arial" w:cs="Arial"/>
        </w:rPr>
        <w:t xml:space="preserve"> entre os setores relacionado</w:t>
      </w:r>
      <w:r w:rsidR="002349B8">
        <w:rPr>
          <w:rFonts w:ascii="Arial" w:hAnsi="Arial" w:cs="Arial"/>
        </w:rPr>
        <w:t>s</w:t>
      </w:r>
      <w:r w:rsidR="0051621F" w:rsidRPr="00ED7DB0">
        <w:rPr>
          <w:rFonts w:ascii="Arial" w:hAnsi="Arial" w:cs="Arial"/>
        </w:rPr>
        <w:t xml:space="preserve"> para quando houver realização de obras paralelamente </w:t>
      </w:r>
      <w:r w:rsidR="00705AD6">
        <w:rPr>
          <w:rFonts w:ascii="Arial" w:hAnsi="Arial" w:cs="Arial"/>
        </w:rPr>
        <w:t>seja realizado o</w:t>
      </w:r>
      <w:r w:rsidR="0051621F" w:rsidRPr="00ED7DB0">
        <w:rPr>
          <w:rFonts w:ascii="Arial" w:hAnsi="Arial" w:cs="Arial"/>
        </w:rPr>
        <w:t xml:space="preserve"> mapeamento, assim aos poucos os dados serão registrados.</w:t>
      </w:r>
      <w:r w:rsidR="008B1A07" w:rsidRPr="00ED7DB0">
        <w:rPr>
          <w:rFonts w:ascii="Arial" w:hAnsi="Arial" w:cs="Arial"/>
        </w:rPr>
        <w:t xml:space="preserve"> Todos acataram a sugestão e a primeira ação estipulada é “Criar rotinas para a </w:t>
      </w:r>
      <w:r w:rsidR="002912EA" w:rsidRPr="00ED7DB0">
        <w:rPr>
          <w:rFonts w:ascii="Arial" w:hAnsi="Arial" w:cs="Arial"/>
        </w:rPr>
        <w:t xml:space="preserve">atualização do </w:t>
      </w:r>
      <w:r w:rsidR="008B1A07" w:rsidRPr="00ED7DB0">
        <w:rPr>
          <w:rFonts w:ascii="Arial" w:hAnsi="Arial" w:cs="Arial"/>
        </w:rPr>
        <w:t>mapeamento da rede</w:t>
      </w:r>
      <w:r w:rsidR="002912EA" w:rsidRPr="00ED7DB0">
        <w:rPr>
          <w:rFonts w:ascii="Arial" w:hAnsi="Arial" w:cs="Arial"/>
        </w:rPr>
        <w:t xml:space="preserve"> de abastecimento da UFSC</w:t>
      </w:r>
      <w:r w:rsidR="00705AD6">
        <w:rPr>
          <w:rFonts w:ascii="Arial" w:hAnsi="Arial" w:cs="Arial"/>
        </w:rPr>
        <w:t xml:space="preserve">”, ficaram </w:t>
      </w:r>
      <w:r w:rsidR="008B61EE">
        <w:rPr>
          <w:rFonts w:ascii="Arial" w:hAnsi="Arial" w:cs="Arial"/>
        </w:rPr>
        <w:t xml:space="preserve">como responsáveis o DPAE, PU, </w:t>
      </w:r>
      <w:r w:rsidR="002349B8">
        <w:rPr>
          <w:rFonts w:ascii="Arial" w:hAnsi="Arial" w:cs="Arial"/>
        </w:rPr>
        <w:t>DMPI e DFO</w:t>
      </w:r>
      <w:r w:rsidR="00705AD6">
        <w:rPr>
          <w:rFonts w:ascii="Arial" w:hAnsi="Arial" w:cs="Arial"/>
        </w:rPr>
        <w:t>,</w:t>
      </w:r>
      <w:r w:rsidR="002349B8">
        <w:rPr>
          <w:rFonts w:ascii="Arial" w:hAnsi="Arial" w:cs="Arial"/>
        </w:rPr>
        <w:t xml:space="preserve"> com o prazo de 12 meses, com característica de ação contínua. </w:t>
      </w:r>
    </w:p>
    <w:p w:rsidR="00892C91" w:rsidRDefault="000627B2" w:rsidP="00202E6F">
      <w:pPr>
        <w:tabs>
          <w:tab w:val="left" w:pos="7110"/>
        </w:tabs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 xml:space="preserve">Na ação “Instalar hidrômetros em todos os edifícios”, a Sra. Juliana comentou que há hidrômetros que representam um setor, portanto alterou-se para </w:t>
      </w:r>
      <w:r w:rsidR="00892C91" w:rsidRPr="00ED7DB0">
        <w:rPr>
          <w:rFonts w:ascii="Arial" w:hAnsi="Arial" w:cs="Arial"/>
        </w:rPr>
        <w:t>“Instalar hidrômetros com monitoramento em todos os edifícios ou por setor abastecido”</w:t>
      </w:r>
      <w:r w:rsidRPr="00ED7DB0">
        <w:rPr>
          <w:rFonts w:ascii="Arial" w:hAnsi="Arial" w:cs="Arial"/>
        </w:rPr>
        <w:t>.</w:t>
      </w:r>
      <w:r w:rsidR="008B61EE">
        <w:rPr>
          <w:rFonts w:ascii="Arial" w:hAnsi="Arial" w:cs="Arial"/>
        </w:rPr>
        <w:t xml:space="preserve"> </w:t>
      </w:r>
      <w:proofErr w:type="gramStart"/>
      <w:r w:rsidR="008B61EE">
        <w:rPr>
          <w:rFonts w:ascii="Arial" w:hAnsi="Arial" w:cs="Arial"/>
        </w:rPr>
        <w:t>O acréscimo da palavra “monitoramento” já engloba tele medição e devido a isso a ação “</w:t>
      </w:r>
      <w:proofErr w:type="gramEnd"/>
      <w:r w:rsidR="008B61EE">
        <w:rPr>
          <w:rFonts w:ascii="Arial" w:hAnsi="Arial" w:cs="Arial"/>
        </w:rPr>
        <w:t xml:space="preserve"> Implementar sistema de tele medição em tempo real para acompanhamento e detecção de possíveis vazamentos “ foi retirada. </w:t>
      </w:r>
    </w:p>
    <w:p w:rsidR="00771E48" w:rsidRPr="00ED7DB0" w:rsidRDefault="00771E48" w:rsidP="00202E6F">
      <w:pPr>
        <w:tabs>
          <w:tab w:val="left" w:pos="71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Passou-se para a ação “capacitar os administradores de edifício para identificar os vazamentos e como solicitar manutenção”. A mesa discutiu e chegou à conclusão de que isso influencia na manutenção preventiva e optou-se por transferir essa ação para a meta correspondente à manutenção.</w:t>
      </w:r>
    </w:p>
    <w:p w:rsidR="00202E6F" w:rsidRPr="00ED7DB0" w:rsidRDefault="000627B2" w:rsidP="00202E6F">
      <w:pPr>
        <w:tabs>
          <w:tab w:val="left" w:pos="7110"/>
        </w:tabs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>A Sra. Carolina C. coloca a existência dos poços artesianos na instituição e a neces</w:t>
      </w:r>
      <w:r w:rsidR="00202E6F" w:rsidRPr="00ED7DB0">
        <w:rPr>
          <w:rFonts w:ascii="Arial" w:hAnsi="Arial" w:cs="Arial"/>
        </w:rPr>
        <w:t>sidade de um monitoramento especial dos mesmos. Portanto, criou-se a ação</w:t>
      </w:r>
      <w:r w:rsidRPr="00ED7DB0">
        <w:rPr>
          <w:rFonts w:ascii="Arial" w:hAnsi="Arial" w:cs="Arial"/>
        </w:rPr>
        <w:t xml:space="preserve"> </w:t>
      </w:r>
      <w:r w:rsidR="00892C91" w:rsidRPr="00ED7DB0">
        <w:rPr>
          <w:rFonts w:ascii="Arial" w:hAnsi="Arial" w:cs="Arial"/>
        </w:rPr>
        <w:t>“</w:t>
      </w:r>
      <w:r w:rsidR="002912EA" w:rsidRPr="00ED7DB0">
        <w:rPr>
          <w:rFonts w:ascii="Arial" w:hAnsi="Arial" w:cs="Arial"/>
        </w:rPr>
        <w:t>Implantar monitoramento contínuo dos padrões de potabilidade da água nos campi abastecidos com soluções alternativas (Portaria 2914 do Ministério da Saúde)</w:t>
      </w:r>
      <w:r w:rsidR="00892C91" w:rsidRPr="00ED7DB0">
        <w:rPr>
          <w:rFonts w:ascii="Arial" w:hAnsi="Arial" w:cs="Arial"/>
        </w:rPr>
        <w:t>”</w:t>
      </w:r>
      <w:r w:rsidR="002912EA" w:rsidRPr="00ED7DB0">
        <w:rPr>
          <w:rFonts w:ascii="Arial" w:hAnsi="Arial" w:cs="Arial"/>
        </w:rPr>
        <w:t>.</w:t>
      </w:r>
    </w:p>
    <w:p w:rsidR="008622A5" w:rsidRPr="00ED7DB0" w:rsidRDefault="00202E6F" w:rsidP="008622A5">
      <w:pPr>
        <w:tabs>
          <w:tab w:val="left" w:pos="7110"/>
        </w:tabs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 xml:space="preserve">Na meta </w:t>
      </w:r>
      <w:r w:rsidR="008622A5" w:rsidRPr="00ED7DB0">
        <w:rPr>
          <w:rFonts w:ascii="Arial" w:hAnsi="Arial" w:cs="Arial"/>
        </w:rPr>
        <w:t>“Realizar a manutenção constante em 50% do sistema de abastecimento da UFSC”</w:t>
      </w:r>
      <w:r w:rsidR="00705AD6">
        <w:rPr>
          <w:rFonts w:ascii="Arial" w:hAnsi="Arial" w:cs="Arial"/>
        </w:rPr>
        <w:t xml:space="preserve"> a</w:t>
      </w:r>
      <w:r w:rsidR="008622A5" w:rsidRPr="00ED7DB0">
        <w:rPr>
          <w:rFonts w:ascii="Arial" w:hAnsi="Arial" w:cs="Arial"/>
        </w:rPr>
        <w:t xml:space="preserve"> Sra. Carolina C. sugere que diminua a </w:t>
      </w:r>
      <w:r w:rsidR="00705AD6">
        <w:rPr>
          <w:rFonts w:ascii="Arial" w:hAnsi="Arial" w:cs="Arial"/>
        </w:rPr>
        <w:t xml:space="preserve">porcentagem </w:t>
      </w:r>
      <w:r w:rsidR="008622A5" w:rsidRPr="00ED7DB0">
        <w:rPr>
          <w:rFonts w:ascii="Arial" w:hAnsi="Arial" w:cs="Arial"/>
        </w:rPr>
        <w:t>devido à dimensão do trabalho que deverá ser feito. O Prof. Fernando sugere que a meta seja desmembrada em duas. A primeira referindo-se à manutenção preventiva e a segunda corretiva, ambas com o objetivo de redução de custos, portanto as metas ficaram “</w:t>
      </w:r>
      <w:r w:rsidR="008622A5" w:rsidRPr="00ED7DB0">
        <w:rPr>
          <w:rFonts w:ascii="Arial" w:eastAsia="Calibri" w:hAnsi="Arial" w:cs="Arial"/>
          <w:color w:val="000000"/>
        </w:rPr>
        <w:t>Realizar a manutenção preventiva em 10% do sistema da área abastecida da UFSC (água e esgoto)</w:t>
      </w:r>
      <w:r w:rsidR="008622A5" w:rsidRPr="00ED7DB0">
        <w:rPr>
          <w:rFonts w:ascii="Arial" w:hAnsi="Arial" w:cs="Arial"/>
        </w:rPr>
        <w:t>” e “</w:t>
      </w:r>
      <w:r w:rsidR="008622A5" w:rsidRPr="00ED7DB0">
        <w:rPr>
          <w:rFonts w:ascii="Arial" w:hAnsi="Arial" w:cs="Arial"/>
          <w:color w:val="000000"/>
        </w:rPr>
        <w:t>Realizar a manutenção corretiva em 10% do sistema da área abastecida da UFSC (água e esgoto).</w:t>
      </w:r>
      <w:r w:rsidR="008622A5" w:rsidRPr="00ED7DB0">
        <w:rPr>
          <w:rFonts w:ascii="Arial" w:hAnsi="Arial" w:cs="Arial"/>
        </w:rPr>
        <w:t>”. Todos acataram as sugestões.</w:t>
      </w:r>
    </w:p>
    <w:p w:rsidR="00614F40" w:rsidRDefault="00614F40" w:rsidP="00202E6F">
      <w:pPr>
        <w:tabs>
          <w:tab w:val="left" w:pos="71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Discutiu-se que existe a manutenção das áreas abastecidas, porém as preventivas são sem o correto controle e muitas são corretivas, devido a isso, sugeriu-se que fosse criado um plano com o cronograma e estudo mais aprofundado das necessidades. Todos concordaram então com a </w:t>
      </w:r>
      <w:r w:rsidR="00705AD6">
        <w:rPr>
          <w:rFonts w:ascii="Arial" w:hAnsi="Arial" w:cs="Arial"/>
        </w:rPr>
        <w:t>nova</w:t>
      </w:r>
      <w:r>
        <w:rPr>
          <w:rFonts w:ascii="Arial" w:hAnsi="Arial" w:cs="Arial"/>
        </w:rPr>
        <w:t xml:space="preserve"> ação “</w:t>
      </w:r>
      <w:r w:rsidRPr="00614F40">
        <w:rPr>
          <w:rFonts w:ascii="Arial" w:hAnsi="Arial" w:cs="Arial"/>
        </w:rPr>
        <w:t>Criar plano de manutenção predial preventiva, objetivando redução de custos (controle de vazamentos)</w:t>
      </w:r>
      <w:r>
        <w:rPr>
          <w:rFonts w:ascii="Arial" w:hAnsi="Arial" w:cs="Arial"/>
        </w:rPr>
        <w:t>” para a primeira meta e “</w:t>
      </w:r>
      <w:r w:rsidRPr="00614F40">
        <w:rPr>
          <w:rFonts w:ascii="Arial" w:hAnsi="Arial" w:cs="Arial"/>
        </w:rPr>
        <w:t>Criar plano de manutenção predial corretiva, objetivando redução de custos</w:t>
      </w:r>
      <w:r>
        <w:rPr>
          <w:rFonts w:ascii="Arial" w:hAnsi="Arial" w:cs="Arial"/>
        </w:rPr>
        <w:t>” para a segunda.</w:t>
      </w:r>
      <w:r w:rsidRPr="00614F40">
        <w:rPr>
          <w:rFonts w:ascii="Arial" w:hAnsi="Arial" w:cs="Arial"/>
        </w:rPr>
        <w:t xml:space="preserve"> </w:t>
      </w:r>
      <w:r w:rsidR="008622A5" w:rsidRPr="00ED7DB0">
        <w:rPr>
          <w:rFonts w:ascii="Arial" w:hAnsi="Arial" w:cs="Arial"/>
        </w:rPr>
        <w:t>A aç</w:t>
      </w:r>
      <w:r>
        <w:rPr>
          <w:rFonts w:ascii="Arial" w:hAnsi="Arial" w:cs="Arial"/>
        </w:rPr>
        <w:t xml:space="preserve">ão </w:t>
      </w:r>
      <w:r w:rsidR="00516579" w:rsidRPr="00ED7DB0">
        <w:rPr>
          <w:rFonts w:ascii="Arial" w:hAnsi="Arial" w:cs="Arial"/>
        </w:rPr>
        <w:t xml:space="preserve">“Remover ou trocar os reservatórios de água irregulares ou </w:t>
      </w:r>
      <w:r w:rsidR="00516579" w:rsidRPr="00ED7DB0">
        <w:rPr>
          <w:rFonts w:ascii="Arial" w:hAnsi="Arial" w:cs="Arial"/>
        </w:rPr>
        <w:lastRenderedPageBreak/>
        <w:t xml:space="preserve">confeccionados com material impróprio, como o </w:t>
      </w:r>
      <w:r w:rsidR="008622A5" w:rsidRPr="00ED7DB0">
        <w:rPr>
          <w:rFonts w:ascii="Arial" w:hAnsi="Arial" w:cs="Arial"/>
        </w:rPr>
        <w:t>amianto”</w:t>
      </w:r>
      <w:r>
        <w:rPr>
          <w:rFonts w:ascii="Arial" w:hAnsi="Arial" w:cs="Arial"/>
        </w:rPr>
        <w:t xml:space="preserve"> foi transferida para a meta referente à manutenção corretiva </w:t>
      </w:r>
      <w:proofErr w:type="spellStart"/>
      <w:r>
        <w:rPr>
          <w:rFonts w:ascii="Arial" w:hAnsi="Arial" w:cs="Arial"/>
        </w:rPr>
        <w:t>ea</w:t>
      </w:r>
      <w:proofErr w:type="spellEnd"/>
      <w:r w:rsidR="008622A5" w:rsidRPr="00ED7DB0">
        <w:rPr>
          <w:rFonts w:ascii="Arial" w:hAnsi="Arial" w:cs="Arial"/>
        </w:rPr>
        <w:t xml:space="preserve"> </w:t>
      </w:r>
      <w:r w:rsidR="00707985" w:rsidRPr="00ED7DB0">
        <w:rPr>
          <w:rFonts w:ascii="Arial" w:hAnsi="Arial" w:cs="Arial"/>
        </w:rPr>
        <w:t>“Realizar manutenção periód</w:t>
      </w:r>
      <w:r w:rsidR="008622A5" w:rsidRPr="00ED7DB0">
        <w:rPr>
          <w:rFonts w:ascii="Arial" w:hAnsi="Arial" w:cs="Arial"/>
        </w:rPr>
        <w:t>ica dos reservatórios de água”</w:t>
      </w:r>
      <w:r>
        <w:rPr>
          <w:rFonts w:ascii="Arial" w:hAnsi="Arial" w:cs="Arial"/>
        </w:rPr>
        <w:t xml:space="preserve"> foi mantida na meta manutenção preventiva.</w:t>
      </w:r>
    </w:p>
    <w:p w:rsidR="00054A15" w:rsidRPr="00ED7DB0" w:rsidRDefault="00614F40" w:rsidP="00202E6F">
      <w:pPr>
        <w:tabs>
          <w:tab w:val="left" w:pos="7110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As ações</w:t>
      </w:r>
      <w:proofErr w:type="gramStart"/>
      <w:r>
        <w:rPr>
          <w:rFonts w:ascii="Arial" w:hAnsi="Arial" w:cs="Arial"/>
        </w:rPr>
        <w:t xml:space="preserve"> </w:t>
      </w:r>
      <w:r w:rsidR="00707985" w:rsidRPr="00ED7DB0">
        <w:rPr>
          <w:rFonts w:ascii="Arial" w:hAnsi="Arial" w:cs="Arial"/>
        </w:rPr>
        <w:t xml:space="preserve"> </w:t>
      </w:r>
      <w:proofErr w:type="gramEnd"/>
      <w:r w:rsidR="00707985" w:rsidRPr="00ED7DB0">
        <w:rPr>
          <w:rFonts w:ascii="Arial" w:hAnsi="Arial" w:cs="Arial"/>
        </w:rPr>
        <w:t>“Realizar manutenção da rede de abastecimento de água na UFSC</w:t>
      </w:r>
      <w:r w:rsidR="008622A5" w:rsidRPr="00ED7DB0">
        <w:rPr>
          <w:rFonts w:ascii="Arial" w:hAnsi="Arial" w:cs="Arial"/>
        </w:rPr>
        <w:t xml:space="preserve">” </w:t>
      </w:r>
      <w:r w:rsidR="00914267">
        <w:rPr>
          <w:rFonts w:ascii="Arial" w:hAnsi="Arial" w:cs="Arial"/>
        </w:rPr>
        <w:t>e “ Verificar a existência e a viabilidade de poços artesianos que permitam a retirada de água do solo ressalvados os parâmetros legais a serem respeitados” foram retirados, pois a primeira entende-se que já estaria inseria no plano a ser criado e a segunda caracteriza-se como uma solução não muito adequada que possui riscos ambientais e só deve ser adotada quando não houver outras alternativas.</w:t>
      </w:r>
    </w:p>
    <w:p w:rsidR="00D8034D" w:rsidRPr="00ED7DB0" w:rsidRDefault="00707985" w:rsidP="00202E6F">
      <w:pPr>
        <w:tabs>
          <w:tab w:val="left" w:pos="7110"/>
        </w:tabs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 xml:space="preserve">Na meta “Destinar adequadamente 100% do esgoto da UFSC”, a primeira ação discutida foi “Elaborar alternativa para dar correta destinação à água advinda do trabalho dos lavadores de carro”. A Sra. </w:t>
      </w:r>
      <w:proofErr w:type="spellStart"/>
      <w:r w:rsidRPr="00ED7DB0">
        <w:rPr>
          <w:rFonts w:ascii="Arial" w:hAnsi="Arial" w:cs="Arial"/>
        </w:rPr>
        <w:t>Thaianna</w:t>
      </w:r>
      <w:proofErr w:type="spellEnd"/>
      <w:r w:rsidRPr="00ED7DB0">
        <w:rPr>
          <w:rFonts w:ascii="Arial" w:hAnsi="Arial" w:cs="Arial"/>
        </w:rPr>
        <w:t xml:space="preserve"> coloca </w:t>
      </w:r>
      <w:r w:rsidR="00177D7F">
        <w:rPr>
          <w:rFonts w:ascii="Arial" w:hAnsi="Arial" w:cs="Arial"/>
        </w:rPr>
        <w:t xml:space="preserve">que </w:t>
      </w:r>
      <w:r w:rsidR="00D8034D" w:rsidRPr="00ED7DB0">
        <w:rPr>
          <w:rFonts w:ascii="Arial" w:hAnsi="Arial" w:cs="Arial"/>
        </w:rPr>
        <w:t>em sua concepção</w:t>
      </w:r>
      <w:r w:rsidR="00705AD6">
        <w:rPr>
          <w:rFonts w:ascii="Arial" w:hAnsi="Arial" w:cs="Arial"/>
        </w:rPr>
        <w:t xml:space="preserve"> a prática</w:t>
      </w:r>
      <w:r w:rsidR="00D8034D" w:rsidRPr="00ED7DB0">
        <w:rPr>
          <w:rFonts w:ascii="Arial" w:hAnsi="Arial" w:cs="Arial"/>
        </w:rPr>
        <w:t xml:space="preserve"> deveria ser abolida devido à quantidade de passivos</w:t>
      </w:r>
      <w:r w:rsidR="00177D7F">
        <w:rPr>
          <w:rFonts w:ascii="Arial" w:hAnsi="Arial" w:cs="Arial"/>
        </w:rPr>
        <w:t xml:space="preserve"> que</w:t>
      </w:r>
      <w:bookmarkStart w:id="0" w:name="_GoBack"/>
      <w:bookmarkEnd w:id="0"/>
      <w:r w:rsidR="00D8034D" w:rsidRPr="00ED7DB0">
        <w:rPr>
          <w:rFonts w:ascii="Arial" w:hAnsi="Arial" w:cs="Arial"/>
        </w:rPr>
        <w:t xml:space="preserve"> </w:t>
      </w:r>
      <w:r w:rsidR="00705AD6">
        <w:rPr>
          <w:rFonts w:ascii="Arial" w:hAnsi="Arial" w:cs="Arial"/>
        </w:rPr>
        <w:t>traz.</w:t>
      </w:r>
      <w:r w:rsidR="00D8034D" w:rsidRPr="00ED7DB0">
        <w:rPr>
          <w:rFonts w:ascii="Arial" w:hAnsi="Arial" w:cs="Arial"/>
        </w:rPr>
        <w:t xml:space="preserve"> A mesa concorda com os argumentos e o Pr</w:t>
      </w:r>
      <w:r w:rsidR="00054A15" w:rsidRPr="00ED7DB0">
        <w:rPr>
          <w:rFonts w:ascii="Arial" w:hAnsi="Arial" w:cs="Arial"/>
        </w:rPr>
        <w:t xml:space="preserve">of. Fernando sugere que </w:t>
      </w:r>
      <w:r w:rsidR="00D8034D" w:rsidRPr="00ED7DB0">
        <w:rPr>
          <w:rFonts w:ascii="Arial" w:hAnsi="Arial" w:cs="Arial"/>
        </w:rPr>
        <w:t xml:space="preserve">o PLS </w:t>
      </w:r>
      <w:r w:rsidR="00054A15" w:rsidRPr="00ED7DB0">
        <w:rPr>
          <w:rFonts w:ascii="Arial" w:hAnsi="Arial" w:cs="Arial"/>
        </w:rPr>
        <w:t xml:space="preserve">não apresente </w:t>
      </w:r>
      <w:r w:rsidR="00D8034D" w:rsidRPr="00ED7DB0">
        <w:rPr>
          <w:rFonts w:ascii="Arial" w:hAnsi="Arial" w:cs="Arial"/>
        </w:rPr>
        <w:t xml:space="preserve">metas e/ou ações relacionadas à esta pratica para que não haja apoio. </w:t>
      </w:r>
      <w:r w:rsidR="00914267">
        <w:rPr>
          <w:rFonts w:ascii="Arial" w:hAnsi="Arial" w:cs="Arial"/>
        </w:rPr>
        <w:t>Opta-se então por excluir essa ação.</w:t>
      </w:r>
    </w:p>
    <w:p w:rsidR="00707985" w:rsidRPr="00ED7DB0" w:rsidRDefault="00D8034D" w:rsidP="00202E6F">
      <w:pPr>
        <w:tabs>
          <w:tab w:val="left" w:pos="7110"/>
        </w:tabs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 xml:space="preserve">Na ação “Mapear rede de esgoto </w:t>
      </w:r>
      <w:r w:rsidR="008B6039" w:rsidRPr="00ED7DB0">
        <w:rPr>
          <w:rFonts w:ascii="Arial" w:hAnsi="Arial" w:cs="Arial"/>
        </w:rPr>
        <w:t>(</w:t>
      </w:r>
      <w:r w:rsidRPr="00ED7DB0">
        <w:rPr>
          <w:rFonts w:ascii="Arial" w:hAnsi="Arial" w:cs="Arial"/>
        </w:rPr>
        <w:t>caixas de gordura, caixas de inspeção, poços de visita, origem dos efluentes nos pontos que são despejados e tubulação em geral da UFSC</w:t>
      </w:r>
      <w:r w:rsidR="008B6039" w:rsidRPr="00ED7DB0">
        <w:rPr>
          <w:rFonts w:ascii="Arial" w:hAnsi="Arial" w:cs="Arial"/>
        </w:rPr>
        <w:t>)”. A Sra</w:t>
      </w:r>
      <w:r w:rsidR="005C6C35" w:rsidRPr="00ED7DB0">
        <w:rPr>
          <w:rFonts w:ascii="Arial" w:hAnsi="Arial" w:cs="Arial"/>
        </w:rPr>
        <w:t>.</w:t>
      </w:r>
      <w:r w:rsidR="008B6039" w:rsidRPr="00ED7DB0">
        <w:rPr>
          <w:rFonts w:ascii="Arial" w:hAnsi="Arial" w:cs="Arial"/>
        </w:rPr>
        <w:t xml:space="preserve"> Carolina C. sugere que o indicador seja porcentagem de área mapeada</w:t>
      </w:r>
      <w:r w:rsidR="00914267">
        <w:rPr>
          <w:rFonts w:ascii="Arial" w:hAnsi="Arial" w:cs="Arial"/>
        </w:rPr>
        <w:t xml:space="preserve"> e que ação seja vista como contínua e sejam acrescentados como responsáveis o DPAE, DFO e DMPI, além da retirada do PRAD, pois um projeto é temporário e não deve ser visto como um responsável por uma ação e sim um auxiliador</w:t>
      </w:r>
      <w:r w:rsidR="008B6039" w:rsidRPr="00ED7DB0">
        <w:rPr>
          <w:rFonts w:ascii="Arial" w:hAnsi="Arial" w:cs="Arial"/>
        </w:rPr>
        <w:t xml:space="preserve">. </w:t>
      </w:r>
    </w:p>
    <w:p w:rsidR="008B6039" w:rsidRPr="00ED7DB0" w:rsidRDefault="008B6039" w:rsidP="00202E6F">
      <w:pPr>
        <w:tabs>
          <w:tab w:val="left" w:pos="7110"/>
        </w:tabs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>Na ação “Ligar todas as rede de esgoto da UFSC à rede da</w:t>
      </w:r>
      <w:r w:rsidRPr="00ED7DB0">
        <w:rPr>
          <w:rFonts w:ascii="Arial" w:hAnsi="Arial" w:cs="Arial"/>
          <w:color w:val="FF0000"/>
        </w:rPr>
        <w:t xml:space="preserve"> </w:t>
      </w:r>
      <w:r w:rsidRPr="00ED7DB0">
        <w:rPr>
          <w:rFonts w:ascii="Arial" w:hAnsi="Arial" w:cs="Arial"/>
        </w:rPr>
        <w:t xml:space="preserve">Casan”. A Sra. </w:t>
      </w:r>
      <w:r w:rsidR="00914267">
        <w:rPr>
          <w:rFonts w:ascii="Arial" w:hAnsi="Arial" w:cs="Arial"/>
        </w:rPr>
        <w:t xml:space="preserve">Patrícia </w:t>
      </w:r>
      <w:r w:rsidRPr="00ED7DB0">
        <w:rPr>
          <w:rFonts w:ascii="Arial" w:hAnsi="Arial" w:cs="Arial"/>
        </w:rPr>
        <w:t>coloca que em Joinville, Araranguá e Curitibanos não chega rede e que a questã</w:t>
      </w:r>
      <w:r w:rsidR="00E45619" w:rsidRPr="00ED7DB0">
        <w:rPr>
          <w:rFonts w:ascii="Arial" w:hAnsi="Arial" w:cs="Arial"/>
        </w:rPr>
        <w:t>o política é um grande entrave. A mesa concorda em mantê-la com a alteração de texto: alterar “Casan” por “rede da concessionária”</w:t>
      </w:r>
      <w:r w:rsidR="00914267">
        <w:rPr>
          <w:rFonts w:ascii="Arial" w:hAnsi="Arial" w:cs="Arial"/>
        </w:rPr>
        <w:t xml:space="preserve"> e acrescentou o DFO e o GR como responsáveis</w:t>
      </w:r>
    </w:p>
    <w:p w:rsidR="008B6039" w:rsidRPr="00ED7DB0" w:rsidRDefault="008B6039" w:rsidP="00202E6F">
      <w:pPr>
        <w:tabs>
          <w:tab w:val="left" w:pos="7110"/>
        </w:tabs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>Quanto</w:t>
      </w:r>
      <w:r w:rsidRPr="00ED7DB0">
        <w:rPr>
          <w:rFonts w:ascii="Arial" w:hAnsi="Arial" w:cs="Arial"/>
          <w:color w:val="FF0000"/>
        </w:rPr>
        <w:t xml:space="preserve"> </w:t>
      </w:r>
      <w:r w:rsidRPr="00ED7DB0">
        <w:rPr>
          <w:rFonts w:ascii="Arial" w:hAnsi="Arial" w:cs="Arial"/>
        </w:rPr>
        <w:t>à ação</w:t>
      </w:r>
      <w:r w:rsidR="005C6C35" w:rsidRPr="00ED7DB0">
        <w:rPr>
          <w:rFonts w:ascii="Arial" w:hAnsi="Arial" w:cs="Arial"/>
        </w:rPr>
        <w:t xml:space="preserve"> “Implantar um plano de monitoramento da qualidade das águas dos córregos da microbacia do campus UFSC/Florianópolis – Trindade e demais Campi (quando pertinente)”, o Sr. Gilberto comenta que há um projeto institucional em andamento</w:t>
      </w:r>
      <w:r w:rsidR="00E45619" w:rsidRPr="00ED7DB0">
        <w:rPr>
          <w:rFonts w:ascii="Arial" w:hAnsi="Arial" w:cs="Arial"/>
        </w:rPr>
        <w:t>, mas que seria interessante manter para este plano não se perder.</w:t>
      </w:r>
      <w:r w:rsidR="00914267">
        <w:rPr>
          <w:rFonts w:ascii="Arial" w:hAnsi="Arial" w:cs="Arial"/>
        </w:rPr>
        <w:t xml:space="preserve"> </w:t>
      </w:r>
    </w:p>
    <w:p w:rsidR="004D5359" w:rsidRPr="00ED7DB0" w:rsidRDefault="005C6C35" w:rsidP="005C6C35">
      <w:pPr>
        <w:tabs>
          <w:tab w:val="left" w:pos="7110"/>
        </w:tabs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>Na ação “Abrir diálogo com a Fatma e vigilância sanitária para atuar junto às moradias/prédios das proximidades da UFSC que estão jogando esgoto nos córregos que passam pelo interior da Universidade”, a Sra.</w:t>
      </w:r>
      <w:r w:rsidR="00523501" w:rsidRPr="00ED7DB0">
        <w:rPr>
          <w:rFonts w:ascii="Arial" w:hAnsi="Arial" w:cs="Arial"/>
        </w:rPr>
        <w:t xml:space="preserve"> Thaianna coloca a questão orçamentária e a importância de um plano para que estas ações</w:t>
      </w:r>
      <w:r w:rsidRPr="00ED7DB0">
        <w:rPr>
          <w:rFonts w:ascii="Arial" w:hAnsi="Arial" w:cs="Arial"/>
        </w:rPr>
        <w:t xml:space="preserve"> relacionadas à água e esgoto sejam realmente </w:t>
      </w:r>
      <w:proofErr w:type="gramStart"/>
      <w:r w:rsidRPr="00ED7DB0">
        <w:rPr>
          <w:rFonts w:ascii="Arial" w:hAnsi="Arial" w:cs="Arial"/>
        </w:rPr>
        <w:t>implementadas</w:t>
      </w:r>
      <w:proofErr w:type="gramEnd"/>
      <w:r w:rsidRPr="00ED7DB0">
        <w:rPr>
          <w:rFonts w:ascii="Arial" w:hAnsi="Arial" w:cs="Arial"/>
        </w:rPr>
        <w:t xml:space="preserve">. Ela comenta que há um programa </w:t>
      </w:r>
      <w:r w:rsidR="004D5359" w:rsidRPr="00ED7DB0">
        <w:rPr>
          <w:rFonts w:ascii="Arial" w:hAnsi="Arial" w:cs="Arial"/>
        </w:rPr>
        <w:t xml:space="preserve">da Casan “Floripa se liga na rede” </w:t>
      </w:r>
      <w:r w:rsidRPr="00ED7DB0">
        <w:rPr>
          <w:rFonts w:ascii="Arial" w:hAnsi="Arial" w:cs="Arial"/>
        </w:rPr>
        <w:t xml:space="preserve">que </w:t>
      </w:r>
      <w:r w:rsidR="004D5359" w:rsidRPr="00ED7DB0">
        <w:rPr>
          <w:rFonts w:ascii="Arial" w:hAnsi="Arial" w:cs="Arial"/>
        </w:rPr>
        <w:t>poderia auxiliar nessa questão. A ideia foi aderida pela mesa e es</w:t>
      </w:r>
      <w:r w:rsidR="00705AD6">
        <w:rPr>
          <w:rFonts w:ascii="Arial" w:hAnsi="Arial" w:cs="Arial"/>
        </w:rPr>
        <w:t>s</w:t>
      </w:r>
      <w:r w:rsidR="004D5359" w:rsidRPr="00ED7DB0">
        <w:rPr>
          <w:rFonts w:ascii="Arial" w:hAnsi="Arial" w:cs="Arial"/>
        </w:rPr>
        <w:t>a ação</w:t>
      </w:r>
      <w:r w:rsidR="00A37B52" w:rsidRPr="00ED7DB0">
        <w:rPr>
          <w:rFonts w:ascii="Arial" w:hAnsi="Arial" w:cs="Arial"/>
        </w:rPr>
        <w:t>,</w:t>
      </w:r>
      <w:r w:rsidR="004D5359" w:rsidRPr="00ED7DB0">
        <w:rPr>
          <w:rFonts w:ascii="Arial" w:hAnsi="Arial" w:cs="Arial"/>
        </w:rPr>
        <w:t xml:space="preserve"> por ser bastante ampla</w:t>
      </w:r>
      <w:r w:rsidR="00A37B52" w:rsidRPr="00ED7DB0">
        <w:rPr>
          <w:rFonts w:ascii="Arial" w:hAnsi="Arial" w:cs="Arial"/>
        </w:rPr>
        <w:t>,</w:t>
      </w:r>
      <w:r w:rsidR="004D5359" w:rsidRPr="00ED7DB0">
        <w:rPr>
          <w:rFonts w:ascii="Arial" w:hAnsi="Arial" w:cs="Arial"/>
        </w:rPr>
        <w:t xml:space="preserve"> foi transferida para o eixo geral.</w:t>
      </w:r>
    </w:p>
    <w:p w:rsidR="002E1A53" w:rsidRDefault="004D5359" w:rsidP="005C6C35">
      <w:pPr>
        <w:tabs>
          <w:tab w:val="left" w:pos="7110"/>
        </w:tabs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>Partem para a próxima meta “Adequar o sistema de drenagem em 10% das áreas urbanizadas da UFSC”</w:t>
      </w:r>
      <w:r w:rsidR="002E1A53" w:rsidRPr="00ED7DB0">
        <w:rPr>
          <w:rFonts w:ascii="Arial" w:hAnsi="Arial" w:cs="Arial"/>
        </w:rPr>
        <w:t xml:space="preserve"> e a ação </w:t>
      </w:r>
      <w:r w:rsidR="009F6C41" w:rsidRPr="00ED7DB0">
        <w:rPr>
          <w:rFonts w:ascii="Arial" w:hAnsi="Arial" w:cs="Arial"/>
        </w:rPr>
        <w:t>“</w:t>
      </w:r>
      <w:r w:rsidR="002E1A53" w:rsidRPr="00ED7DB0">
        <w:rPr>
          <w:rFonts w:ascii="Arial" w:hAnsi="Arial" w:cs="Arial"/>
        </w:rPr>
        <w:t xml:space="preserve">Estudar a viabilidade de obras para retenção e infiltração no solo de águas pluviais com o objetivo de evitar o escoamento superficial e alagamentos em áreas circundantes ao edifício”. A Sra. Patrícia sugere que a ação </w:t>
      </w:r>
      <w:r w:rsidR="002E1A53" w:rsidRPr="00ED7DB0">
        <w:rPr>
          <w:rFonts w:ascii="Arial" w:hAnsi="Arial" w:cs="Arial"/>
        </w:rPr>
        <w:lastRenderedPageBreak/>
        <w:t xml:space="preserve">“Elaborar estudo </w:t>
      </w:r>
      <w:r w:rsidR="00914267">
        <w:rPr>
          <w:rFonts w:ascii="Arial" w:hAnsi="Arial" w:cs="Arial"/>
        </w:rPr>
        <w:t xml:space="preserve">de </w:t>
      </w:r>
      <w:r w:rsidR="002E1A53" w:rsidRPr="00ED7DB0">
        <w:rPr>
          <w:rFonts w:ascii="Arial" w:hAnsi="Arial" w:cs="Arial"/>
        </w:rPr>
        <w:t xml:space="preserve">macro e </w:t>
      </w:r>
      <w:proofErr w:type="spellStart"/>
      <w:r w:rsidR="002E1A53" w:rsidRPr="00ED7DB0">
        <w:rPr>
          <w:rFonts w:ascii="Arial" w:hAnsi="Arial" w:cs="Arial"/>
        </w:rPr>
        <w:t>micro</w:t>
      </w:r>
      <w:r w:rsidR="009F6C41" w:rsidRPr="00ED7DB0">
        <w:rPr>
          <w:rFonts w:ascii="Arial" w:hAnsi="Arial" w:cs="Arial"/>
        </w:rPr>
        <w:t>drenagem</w:t>
      </w:r>
      <w:proofErr w:type="spellEnd"/>
      <w:r w:rsidR="009F6C41" w:rsidRPr="00ED7DB0">
        <w:rPr>
          <w:rFonts w:ascii="Arial" w:hAnsi="Arial" w:cs="Arial"/>
        </w:rPr>
        <w:t xml:space="preserve"> do campus</w:t>
      </w:r>
      <w:r w:rsidR="00A37B52" w:rsidRPr="00ED7DB0">
        <w:rPr>
          <w:rFonts w:ascii="Arial" w:hAnsi="Arial" w:cs="Arial"/>
        </w:rPr>
        <w:t xml:space="preserve"> trindade</w:t>
      </w:r>
      <w:r w:rsidR="009F6C41" w:rsidRPr="00ED7DB0">
        <w:rPr>
          <w:rFonts w:ascii="Arial" w:hAnsi="Arial" w:cs="Arial"/>
        </w:rPr>
        <w:t>” substitua a anterior para que depois do estudo pronto,</w:t>
      </w:r>
      <w:r w:rsidR="00A37B52" w:rsidRPr="00ED7DB0">
        <w:rPr>
          <w:rFonts w:ascii="Arial" w:hAnsi="Arial" w:cs="Arial"/>
        </w:rPr>
        <w:t xml:space="preserve"> use-o como parâmentro para a realização das outras ações.</w:t>
      </w:r>
    </w:p>
    <w:p w:rsidR="00914267" w:rsidRPr="00ED7DB0" w:rsidRDefault="00914267" w:rsidP="005C6C35">
      <w:pPr>
        <w:tabs>
          <w:tab w:val="left" w:pos="71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Passou-se para a ação “Erradicar a erosão em pontos dentro do campus, disciplinando o fluxo do escoamento, através de contenção das margens, facilitação da infiltração da água no solo e composição da cobertura do solo com vegetação adaptável a solos erodidos”, a </w:t>
      </w:r>
      <w:proofErr w:type="spellStart"/>
      <w:r>
        <w:rPr>
          <w:rFonts w:ascii="Arial" w:hAnsi="Arial" w:cs="Arial"/>
        </w:rPr>
        <w:t>Sra</w:t>
      </w:r>
      <w:proofErr w:type="spellEnd"/>
      <w:r>
        <w:rPr>
          <w:rFonts w:ascii="Arial" w:hAnsi="Arial" w:cs="Arial"/>
        </w:rPr>
        <w:t xml:space="preserve"> Carolina C. aponta que não entendeu a relevância dessa ação e a Sra. Carolina apresenta que ela já se encontrava no PLS antigo. </w:t>
      </w:r>
      <w:r w:rsidR="0077376F">
        <w:rPr>
          <w:rFonts w:ascii="Arial" w:hAnsi="Arial" w:cs="Arial"/>
        </w:rPr>
        <w:t>A mesa discutiu e decide por exclui-la.</w:t>
      </w:r>
      <w:r>
        <w:rPr>
          <w:rFonts w:ascii="Arial" w:hAnsi="Arial" w:cs="Arial"/>
        </w:rPr>
        <w:t xml:space="preserve"> </w:t>
      </w:r>
    </w:p>
    <w:p w:rsidR="00EA2AAE" w:rsidRPr="00ED7DB0" w:rsidRDefault="00EA2AAE" w:rsidP="005C6C35">
      <w:pPr>
        <w:tabs>
          <w:tab w:val="left" w:pos="7110"/>
        </w:tabs>
        <w:jc w:val="both"/>
        <w:rPr>
          <w:rFonts w:ascii="Arial" w:eastAsia="Calibri" w:hAnsi="Arial" w:cs="Arial"/>
        </w:rPr>
      </w:pPr>
      <w:r w:rsidRPr="00ED7DB0">
        <w:rPr>
          <w:rFonts w:ascii="Arial" w:hAnsi="Arial" w:cs="Arial"/>
        </w:rPr>
        <w:t xml:space="preserve">A próxima ação criada pela mesa </w:t>
      </w:r>
      <w:r w:rsidR="00705AD6">
        <w:rPr>
          <w:rFonts w:ascii="Arial" w:hAnsi="Arial" w:cs="Arial"/>
        </w:rPr>
        <w:t xml:space="preserve">foi </w:t>
      </w:r>
      <w:r w:rsidRPr="00ED7DB0">
        <w:rPr>
          <w:rFonts w:ascii="Arial" w:hAnsi="Arial" w:cs="Arial"/>
        </w:rPr>
        <w:t>“</w:t>
      </w:r>
      <w:r w:rsidRPr="00ED7DB0">
        <w:rPr>
          <w:rFonts w:ascii="Arial" w:eastAsia="Calibri" w:hAnsi="Arial" w:cs="Arial"/>
        </w:rPr>
        <w:t>Realizar o mapeamento da rede pluvial da UFSC”</w:t>
      </w:r>
      <w:proofErr w:type="gramStart"/>
      <w:r w:rsidRPr="00ED7DB0">
        <w:rPr>
          <w:rFonts w:ascii="Arial" w:eastAsia="Calibri" w:hAnsi="Arial" w:cs="Arial"/>
        </w:rPr>
        <w:t>.</w:t>
      </w:r>
      <w:r w:rsidR="00705AD6">
        <w:rPr>
          <w:rFonts w:ascii="Arial" w:eastAsia="Calibri" w:hAnsi="Arial" w:cs="Arial"/>
        </w:rPr>
        <w:t>,</w:t>
      </w:r>
      <w:proofErr w:type="gramEnd"/>
      <w:r w:rsidR="00705AD6">
        <w:rPr>
          <w:rFonts w:ascii="Arial" w:eastAsia="Calibri" w:hAnsi="Arial" w:cs="Arial"/>
        </w:rPr>
        <w:t xml:space="preserve"> considerada </w:t>
      </w:r>
      <w:r w:rsidRPr="00ED7DB0">
        <w:rPr>
          <w:rFonts w:ascii="Arial" w:eastAsia="Calibri" w:hAnsi="Arial" w:cs="Arial"/>
        </w:rPr>
        <w:t>importante para se obter parâmetros.</w:t>
      </w:r>
    </w:p>
    <w:p w:rsidR="00EA2AAE" w:rsidRPr="00ED7DB0" w:rsidRDefault="00845C21" w:rsidP="005C6C35">
      <w:pPr>
        <w:tabs>
          <w:tab w:val="left" w:pos="7110"/>
        </w:tabs>
        <w:jc w:val="both"/>
        <w:rPr>
          <w:rFonts w:ascii="Arial" w:eastAsia="Calibri" w:hAnsi="Arial" w:cs="Arial"/>
        </w:rPr>
      </w:pPr>
      <w:r w:rsidRPr="00ED7DB0">
        <w:rPr>
          <w:rFonts w:ascii="Arial" w:hAnsi="Arial" w:cs="Arial"/>
        </w:rPr>
        <w:t>A ação “</w:t>
      </w:r>
      <w:r w:rsidR="00A37B52" w:rsidRPr="00ED7DB0">
        <w:rPr>
          <w:rFonts w:ascii="Arial" w:eastAsia="Calibri" w:hAnsi="Arial" w:cs="Arial"/>
        </w:rPr>
        <w:t>Desassorear regularmente os córregos que passam através da Universidade</w:t>
      </w:r>
      <w:r w:rsidRPr="00ED7DB0">
        <w:rPr>
          <w:rFonts w:ascii="Arial" w:eastAsia="Calibri" w:hAnsi="Arial" w:cs="Arial"/>
        </w:rPr>
        <w:t>”, foi mantida e o indicador foi alterado de “ação realizada” para “</w:t>
      </w:r>
      <w:r w:rsidRPr="00ED7DB0">
        <w:rPr>
          <w:rFonts w:ascii="Arial" w:hAnsi="Arial" w:cs="Arial"/>
        </w:rPr>
        <w:t>nº de desassoreamentos realizados/ nº de desassoreamentos necessários”.</w:t>
      </w:r>
    </w:p>
    <w:p w:rsidR="00352A10" w:rsidRPr="00ED7DB0" w:rsidRDefault="00EA2AAE" w:rsidP="00EA2AAE">
      <w:pPr>
        <w:jc w:val="both"/>
        <w:rPr>
          <w:rFonts w:ascii="Arial" w:hAnsi="Arial" w:cs="Arial"/>
        </w:rPr>
      </w:pPr>
      <w:r w:rsidRPr="00ED7DB0">
        <w:rPr>
          <w:rFonts w:ascii="Arial" w:hAnsi="Arial" w:cs="Arial"/>
        </w:rPr>
        <w:t xml:space="preserve">A última meta sobre água e esgoto discutida pela mesa </w:t>
      </w:r>
      <w:r w:rsidR="00352A10" w:rsidRPr="00ED7DB0">
        <w:rPr>
          <w:rFonts w:ascii="Arial" w:hAnsi="Arial" w:cs="Arial"/>
        </w:rPr>
        <w:t>foi “</w:t>
      </w:r>
      <w:r w:rsidRPr="00ED7DB0">
        <w:rPr>
          <w:rFonts w:ascii="Arial" w:hAnsi="Arial" w:cs="Arial"/>
        </w:rPr>
        <w:t>Diminuir 10% do consumo de água por m² de área construída</w:t>
      </w:r>
      <w:r w:rsidR="00352A10" w:rsidRPr="00ED7DB0">
        <w:rPr>
          <w:rFonts w:ascii="Arial" w:hAnsi="Arial" w:cs="Arial"/>
        </w:rPr>
        <w:t>”.</w:t>
      </w:r>
    </w:p>
    <w:p w:rsidR="00352A10" w:rsidRDefault="00352A10" w:rsidP="00EA2AAE">
      <w:pPr>
        <w:jc w:val="both"/>
        <w:rPr>
          <w:rFonts w:ascii="Arial" w:eastAsia="Calibri" w:hAnsi="Arial" w:cs="Arial"/>
          <w:color w:val="000000"/>
        </w:rPr>
      </w:pPr>
      <w:r w:rsidRPr="00ED7DB0">
        <w:rPr>
          <w:rFonts w:ascii="Arial" w:hAnsi="Arial" w:cs="Arial"/>
        </w:rPr>
        <w:t>Na ação “Promover campanha educativa para o uso racional da água”, a mesa resolveu alter</w:t>
      </w:r>
      <w:r w:rsidR="00705AD6">
        <w:rPr>
          <w:rFonts w:ascii="Arial" w:hAnsi="Arial" w:cs="Arial"/>
        </w:rPr>
        <w:t>á</w:t>
      </w:r>
      <w:r w:rsidRPr="00ED7DB0">
        <w:rPr>
          <w:rFonts w:ascii="Arial" w:hAnsi="Arial" w:cs="Arial"/>
        </w:rPr>
        <w:t>-la para “</w:t>
      </w:r>
      <w:r w:rsidRPr="00ED7DB0">
        <w:rPr>
          <w:rFonts w:ascii="Arial" w:eastAsia="Calibri" w:hAnsi="Arial" w:cs="Arial"/>
          <w:color w:val="000000"/>
        </w:rPr>
        <w:t>Promover campanha educativa e programas de incentivo para o uso racional da água (adesivos, equipamentos, cartazes, etc)”</w:t>
      </w:r>
      <w:r w:rsidR="006C6AF4" w:rsidRPr="00ED7DB0">
        <w:rPr>
          <w:rFonts w:ascii="Arial" w:eastAsia="Calibri" w:hAnsi="Arial" w:cs="Arial"/>
          <w:color w:val="000000"/>
        </w:rPr>
        <w:t xml:space="preserve">, com o objetivo de deixá-la mais completa. </w:t>
      </w:r>
      <w:r w:rsidR="0077376F">
        <w:rPr>
          <w:rFonts w:ascii="Arial" w:eastAsia="Calibri" w:hAnsi="Arial" w:cs="Arial"/>
          <w:color w:val="000000"/>
        </w:rPr>
        <w:t xml:space="preserve">A ação “Colocar adesivos próximos aos equipamentos hidráulicos para promover o uso racional da água” foi excluída por todos entenderem </w:t>
      </w:r>
      <w:r w:rsidR="00DC0332">
        <w:rPr>
          <w:rFonts w:ascii="Arial" w:eastAsia="Calibri" w:hAnsi="Arial" w:cs="Arial"/>
          <w:color w:val="000000"/>
        </w:rPr>
        <w:t>que</w:t>
      </w:r>
      <w:r w:rsidR="0077376F">
        <w:rPr>
          <w:rFonts w:ascii="Arial" w:eastAsia="Calibri" w:hAnsi="Arial" w:cs="Arial"/>
          <w:color w:val="000000"/>
        </w:rPr>
        <w:t xml:space="preserve"> a primeira ação já a engloba</w:t>
      </w:r>
      <w:r w:rsidR="00DC0332">
        <w:rPr>
          <w:rFonts w:ascii="Arial" w:eastAsia="Calibri" w:hAnsi="Arial" w:cs="Arial"/>
          <w:color w:val="000000"/>
        </w:rPr>
        <w:t>.</w:t>
      </w:r>
    </w:p>
    <w:p w:rsidR="006C6AF4" w:rsidRPr="00ED7DB0" w:rsidRDefault="006C6AF4" w:rsidP="00EA2AAE">
      <w:pPr>
        <w:jc w:val="both"/>
        <w:rPr>
          <w:rFonts w:ascii="Arial" w:eastAsia="Calibri" w:hAnsi="Arial" w:cs="Arial"/>
          <w:color w:val="000000"/>
        </w:rPr>
      </w:pPr>
      <w:r w:rsidRPr="00ED7DB0">
        <w:rPr>
          <w:rFonts w:ascii="Arial" w:eastAsia="Calibri" w:hAnsi="Arial" w:cs="Arial"/>
          <w:color w:val="000000"/>
        </w:rPr>
        <w:t xml:space="preserve">A ação “Estudar </w:t>
      </w:r>
      <w:r w:rsidR="008F2806">
        <w:rPr>
          <w:rFonts w:ascii="Arial" w:eastAsia="Calibri" w:hAnsi="Arial" w:cs="Arial"/>
          <w:color w:val="000000"/>
        </w:rPr>
        <w:t xml:space="preserve">mecanismo mais eficiente para </w:t>
      </w:r>
      <w:r w:rsidRPr="00ED7DB0">
        <w:rPr>
          <w:rFonts w:ascii="Arial" w:eastAsia="Calibri" w:hAnsi="Arial" w:cs="Arial"/>
          <w:color w:val="000000"/>
        </w:rPr>
        <w:t>lavação da frota da UFSC”</w:t>
      </w:r>
      <w:proofErr w:type="gramStart"/>
      <w:r w:rsidRPr="00ED7DB0">
        <w:rPr>
          <w:rFonts w:ascii="Arial" w:eastAsia="Calibri" w:hAnsi="Arial" w:cs="Arial"/>
          <w:color w:val="000000"/>
        </w:rPr>
        <w:t>, é</w:t>
      </w:r>
      <w:proofErr w:type="gramEnd"/>
      <w:r w:rsidRPr="00ED7DB0">
        <w:rPr>
          <w:rFonts w:ascii="Arial" w:eastAsia="Calibri" w:hAnsi="Arial" w:cs="Arial"/>
          <w:color w:val="000000"/>
        </w:rPr>
        <w:t xml:space="preserve"> </w:t>
      </w:r>
      <w:r w:rsidR="008F2806">
        <w:rPr>
          <w:rFonts w:ascii="Arial" w:eastAsia="Calibri" w:hAnsi="Arial" w:cs="Arial"/>
          <w:color w:val="000000"/>
        </w:rPr>
        <w:t xml:space="preserve">altera para </w:t>
      </w:r>
      <w:r w:rsidR="008F2806" w:rsidRPr="00ED7DB0">
        <w:rPr>
          <w:rFonts w:ascii="Arial" w:eastAsia="Calibri" w:hAnsi="Arial" w:cs="Arial"/>
          <w:color w:val="000000"/>
        </w:rPr>
        <w:t>“Estudar a eficiência da lavação da frota da UFSC”</w:t>
      </w:r>
      <w:r w:rsidRPr="00ED7DB0">
        <w:rPr>
          <w:rFonts w:ascii="Arial" w:eastAsia="Calibri" w:hAnsi="Arial" w:cs="Arial"/>
          <w:color w:val="000000"/>
        </w:rPr>
        <w:t>.</w:t>
      </w:r>
    </w:p>
    <w:p w:rsidR="006C6AF4" w:rsidRPr="00ED7DB0" w:rsidRDefault="006C6AF4" w:rsidP="00EA2AAE">
      <w:pPr>
        <w:jc w:val="both"/>
        <w:rPr>
          <w:rFonts w:ascii="Arial" w:eastAsia="Calibri" w:hAnsi="Arial" w:cs="Arial"/>
          <w:color w:val="000000"/>
        </w:rPr>
      </w:pPr>
      <w:r w:rsidRPr="00ED7DB0">
        <w:rPr>
          <w:rFonts w:ascii="Arial" w:eastAsia="Calibri" w:hAnsi="Arial" w:cs="Arial"/>
          <w:color w:val="000000"/>
        </w:rPr>
        <w:t xml:space="preserve">A ação “Estimular o desenvolvimento de trabalhos acadêmicos que proponham soluções aos problemas relacionados ao tema água e </w:t>
      </w:r>
      <w:proofErr w:type="gramStart"/>
      <w:r w:rsidRPr="00ED7DB0">
        <w:rPr>
          <w:rFonts w:ascii="Arial" w:eastAsia="Calibri" w:hAnsi="Arial" w:cs="Arial"/>
          <w:color w:val="000000"/>
        </w:rPr>
        <w:t>saneamento enfrentados</w:t>
      </w:r>
      <w:proofErr w:type="gramEnd"/>
      <w:r w:rsidRPr="00ED7DB0">
        <w:rPr>
          <w:rFonts w:ascii="Arial" w:eastAsia="Calibri" w:hAnsi="Arial" w:cs="Arial"/>
          <w:color w:val="000000"/>
        </w:rPr>
        <w:t xml:space="preserve"> pela esfera administrativa da UFSC” foi mantida, porém </w:t>
      </w:r>
      <w:r w:rsidR="008F2806">
        <w:rPr>
          <w:rFonts w:ascii="Arial" w:eastAsia="Calibri" w:hAnsi="Arial" w:cs="Arial"/>
          <w:color w:val="000000"/>
        </w:rPr>
        <w:t>transferida</w:t>
      </w:r>
      <w:r w:rsidR="008F2806" w:rsidRPr="00ED7DB0">
        <w:rPr>
          <w:rFonts w:ascii="Arial" w:eastAsia="Calibri" w:hAnsi="Arial" w:cs="Arial"/>
          <w:color w:val="000000"/>
        </w:rPr>
        <w:t xml:space="preserve"> </w:t>
      </w:r>
      <w:r w:rsidR="008F2806">
        <w:rPr>
          <w:rFonts w:ascii="Arial" w:eastAsia="Calibri" w:hAnsi="Arial" w:cs="Arial"/>
          <w:color w:val="000000"/>
        </w:rPr>
        <w:t>para o</w:t>
      </w:r>
      <w:r w:rsidRPr="00ED7DB0">
        <w:rPr>
          <w:rFonts w:ascii="Arial" w:eastAsia="Calibri" w:hAnsi="Arial" w:cs="Arial"/>
          <w:color w:val="000000"/>
        </w:rPr>
        <w:t xml:space="preserve"> eixo geral buscando maior coerência.</w:t>
      </w:r>
    </w:p>
    <w:p w:rsidR="006C6AF4" w:rsidRDefault="006C6AF4" w:rsidP="00EA2AAE">
      <w:pPr>
        <w:jc w:val="both"/>
        <w:rPr>
          <w:rFonts w:ascii="Arial" w:eastAsia="Calibri" w:hAnsi="Arial" w:cs="Arial"/>
          <w:color w:val="000000"/>
        </w:rPr>
      </w:pPr>
      <w:r w:rsidRPr="00ED7DB0">
        <w:rPr>
          <w:rFonts w:ascii="Arial" w:eastAsia="Calibri" w:hAnsi="Arial" w:cs="Arial"/>
          <w:color w:val="000000"/>
        </w:rPr>
        <w:t xml:space="preserve">Na ação </w:t>
      </w:r>
      <w:r w:rsidR="008F2806">
        <w:rPr>
          <w:rFonts w:ascii="Arial" w:eastAsia="Calibri" w:hAnsi="Arial" w:cs="Arial"/>
          <w:color w:val="000000"/>
        </w:rPr>
        <w:t>“</w:t>
      </w:r>
      <w:r w:rsidR="008F2806" w:rsidRPr="00ED7DB0">
        <w:rPr>
          <w:rFonts w:ascii="Arial" w:eastAsia="Calibri" w:hAnsi="Arial" w:cs="Arial"/>
          <w:color w:val="000000"/>
        </w:rPr>
        <w:t xml:space="preserve">Instalar progressivamente </w:t>
      </w:r>
      <w:r w:rsidR="008F2806">
        <w:rPr>
          <w:rFonts w:ascii="Arial" w:eastAsia="Calibri" w:hAnsi="Arial" w:cs="Arial"/>
          <w:color w:val="000000"/>
        </w:rPr>
        <w:t>reguladores de vazão e arejadores</w:t>
      </w:r>
      <w:r w:rsidR="008F2806" w:rsidRPr="00ED7DB0">
        <w:rPr>
          <w:rFonts w:ascii="Arial" w:eastAsia="Calibri" w:hAnsi="Arial" w:cs="Arial"/>
          <w:color w:val="000000"/>
        </w:rPr>
        <w:t xml:space="preserve"> de água nos metais sanitários”</w:t>
      </w:r>
      <w:r w:rsidR="008F2806">
        <w:rPr>
          <w:rFonts w:ascii="Arial" w:eastAsia="Calibri" w:hAnsi="Arial" w:cs="Arial"/>
          <w:color w:val="000000"/>
        </w:rPr>
        <w:t xml:space="preserve"> foi discutido que existem outros componentes que economizam água e podem ser </w:t>
      </w:r>
      <w:r w:rsidR="00705AD6">
        <w:rPr>
          <w:rFonts w:ascii="Arial" w:eastAsia="Calibri" w:hAnsi="Arial" w:cs="Arial"/>
          <w:color w:val="000000"/>
        </w:rPr>
        <w:t>instalados</w:t>
      </w:r>
      <w:r w:rsidR="008F2806">
        <w:rPr>
          <w:rFonts w:ascii="Arial" w:eastAsia="Calibri" w:hAnsi="Arial" w:cs="Arial"/>
          <w:color w:val="000000"/>
        </w:rPr>
        <w:t>, além dos citados. Devido a isso o texto foi alterado para</w:t>
      </w:r>
      <w:proofErr w:type="gramStart"/>
      <w:r w:rsidR="008F2806">
        <w:rPr>
          <w:rFonts w:ascii="Arial" w:eastAsia="Calibri" w:hAnsi="Arial" w:cs="Arial"/>
          <w:color w:val="000000"/>
        </w:rPr>
        <w:t xml:space="preserve"> </w:t>
      </w:r>
      <w:r w:rsidR="008F2806" w:rsidRPr="00ED7DB0">
        <w:rPr>
          <w:rFonts w:ascii="Arial" w:eastAsia="Calibri" w:hAnsi="Arial" w:cs="Arial"/>
          <w:color w:val="000000"/>
        </w:rPr>
        <w:t xml:space="preserve"> </w:t>
      </w:r>
      <w:proofErr w:type="gramEnd"/>
      <w:r w:rsidRPr="00ED7DB0">
        <w:rPr>
          <w:rFonts w:ascii="Arial" w:eastAsia="Calibri" w:hAnsi="Arial" w:cs="Arial"/>
          <w:color w:val="000000"/>
        </w:rPr>
        <w:t>“Instalar progressivamente componentes hidráulicos economizadores de água nos metais sanitários</w:t>
      </w:r>
      <w:r w:rsidR="008F2806" w:rsidRPr="00ED7DB0">
        <w:rPr>
          <w:rFonts w:ascii="Arial" w:eastAsia="Calibri" w:hAnsi="Arial" w:cs="Arial"/>
          <w:color w:val="000000"/>
        </w:rPr>
        <w:t xml:space="preserve">(reguladores de vazão, arejadores, </w:t>
      </w:r>
      <w:proofErr w:type="spellStart"/>
      <w:r w:rsidR="008F2806" w:rsidRPr="00ED7DB0">
        <w:rPr>
          <w:rFonts w:ascii="Arial" w:eastAsia="Calibri" w:hAnsi="Arial" w:cs="Arial"/>
          <w:color w:val="000000"/>
        </w:rPr>
        <w:t>etc</w:t>
      </w:r>
      <w:proofErr w:type="spellEnd"/>
      <w:r w:rsidR="008F2806" w:rsidRPr="00ED7DB0">
        <w:rPr>
          <w:rFonts w:ascii="Arial" w:eastAsia="Calibri" w:hAnsi="Arial" w:cs="Arial"/>
          <w:color w:val="000000"/>
        </w:rPr>
        <w:t>)</w:t>
      </w:r>
      <w:r w:rsidR="00627E04" w:rsidRPr="00ED7DB0">
        <w:rPr>
          <w:rFonts w:ascii="Arial" w:eastAsia="Calibri" w:hAnsi="Arial" w:cs="Arial"/>
          <w:color w:val="000000"/>
        </w:rPr>
        <w:t xml:space="preserve">”, para uma melhor </w:t>
      </w:r>
      <w:r w:rsidR="008F2806">
        <w:rPr>
          <w:rFonts w:ascii="Arial" w:eastAsia="Calibri" w:hAnsi="Arial" w:cs="Arial"/>
          <w:color w:val="000000"/>
        </w:rPr>
        <w:t>abrangência</w:t>
      </w:r>
      <w:r w:rsidR="00627E04" w:rsidRPr="00ED7DB0">
        <w:rPr>
          <w:rFonts w:ascii="Arial" w:eastAsia="Calibri" w:hAnsi="Arial" w:cs="Arial"/>
          <w:color w:val="000000"/>
        </w:rPr>
        <w:t>.</w:t>
      </w:r>
    </w:p>
    <w:p w:rsidR="008F2806" w:rsidRPr="00ED7DB0" w:rsidRDefault="008F2806" w:rsidP="00EA2AAE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A ação </w:t>
      </w:r>
      <w:r w:rsidR="00705AD6">
        <w:rPr>
          <w:rFonts w:ascii="Arial" w:eastAsia="Calibri" w:hAnsi="Arial" w:cs="Arial"/>
          <w:color w:val="000000"/>
        </w:rPr>
        <w:t>“</w:t>
      </w:r>
      <w:r>
        <w:rPr>
          <w:rFonts w:ascii="Arial" w:eastAsia="Calibri" w:hAnsi="Arial" w:cs="Arial"/>
          <w:color w:val="000000"/>
        </w:rPr>
        <w:t>Divulgar mensalmente nas redes sociais e site institucional o custo/consumo mensal com água e esgoto, além da evolução da redução” foi mantida</w:t>
      </w:r>
      <w:proofErr w:type="gramStart"/>
      <w:r>
        <w:rPr>
          <w:rFonts w:ascii="Arial" w:eastAsia="Calibri" w:hAnsi="Arial" w:cs="Arial"/>
          <w:color w:val="000000"/>
        </w:rPr>
        <w:t xml:space="preserve"> porém</w:t>
      </w:r>
      <w:proofErr w:type="gramEnd"/>
      <w:r>
        <w:rPr>
          <w:rFonts w:ascii="Arial" w:eastAsia="Calibri" w:hAnsi="Arial" w:cs="Arial"/>
          <w:color w:val="000000"/>
        </w:rPr>
        <w:t xml:space="preserve"> deslocada para a meta de monitoramento e o texto “redes sociais e site institucional” substituído por “ mídias sociais”.</w:t>
      </w:r>
    </w:p>
    <w:p w:rsidR="00627E04" w:rsidRPr="00ED7DB0" w:rsidRDefault="00933A1B" w:rsidP="00EA2AAE">
      <w:pPr>
        <w:jc w:val="both"/>
        <w:rPr>
          <w:rFonts w:ascii="Arial" w:eastAsia="Calibri" w:hAnsi="Arial" w:cs="Arial"/>
          <w:color w:val="000000"/>
        </w:rPr>
      </w:pPr>
      <w:r w:rsidRPr="00ED7DB0">
        <w:rPr>
          <w:rFonts w:ascii="Arial" w:eastAsia="Calibri" w:hAnsi="Arial" w:cs="Arial"/>
          <w:color w:val="000000"/>
        </w:rPr>
        <w:t>Quanto à</w:t>
      </w:r>
      <w:r w:rsidR="00627E04" w:rsidRPr="00ED7DB0">
        <w:rPr>
          <w:rFonts w:ascii="Arial" w:eastAsia="Calibri" w:hAnsi="Arial" w:cs="Arial"/>
          <w:color w:val="000000"/>
        </w:rPr>
        <w:t xml:space="preserve"> ação “Substituir progressivamente os metais sanitários com </w:t>
      </w:r>
      <w:r w:rsidR="00E50957">
        <w:rPr>
          <w:rFonts w:ascii="Arial" w:eastAsia="Calibri" w:hAnsi="Arial" w:cs="Arial"/>
          <w:color w:val="000000"/>
        </w:rPr>
        <w:t xml:space="preserve">sistema </w:t>
      </w:r>
      <w:proofErr w:type="spellStart"/>
      <w:r w:rsidR="00E50957">
        <w:rPr>
          <w:rFonts w:ascii="Arial" w:eastAsia="Calibri" w:hAnsi="Arial" w:cs="Arial"/>
          <w:color w:val="000000"/>
        </w:rPr>
        <w:t>antivandalismo</w:t>
      </w:r>
      <w:proofErr w:type="spellEnd"/>
      <w:r w:rsidR="00E50957">
        <w:rPr>
          <w:rFonts w:ascii="Arial" w:eastAsia="Calibri" w:hAnsi="Arial" w:cs="Arial"/>
          <w:color w:val="000000"/>
        </w:rPr>
        <w:t xml:space="preserve"> com </w:t>
      </w:r>
      <w:r w:rsidR="00627E04" w:rsidRPr="00ED7DB0">
        <w:rPr>
          <w:rFonts w:ascii="Arial" w:eastAsia="Calibri" w:hAnsi="Arial" w:cs="Arial"/>
          <w:color w:val="000000"/>
        </w:rPr>
        <w:t>desligamento automático”</w:t>
      </w:r>
      <w:r w:rsidRPr="00ED7DB0">
        <w:rPr>
          <w:rFonts w:ascii="Arial" w:eastAsia="Calibri" w:hAnsi="Arial" w:cs="Arial"/>
          <w:color w:val="000000"/>
        </w:rPr>
        <w:t xml:space="preserve">, após discussão e exemplos dados pelos integrantes da reunião, optou-se acrescentar ao texto um parenteses com </w:t>
      </w:r>
      <w:r w:rsidRPr="00ED7DB0">
        <w:rPr>
          <w:rFonts w:ascii="Arial" w:eastAsia="Calibri" w:hAnsi="Arial" w:cs="Arial"/>
          <w:color w:val="000000"/>
        </w:rPr>
        <w:lastRenderedPageBreak/>
        <w:t>exemplos pertinentes como: pedal, sensor, entre outros</w:t>
      </w:r>
      <w:r w:rsidR="00E50957">
        <w:rPr>
          <w:rFonts w:ascii="Arial" w:eastAsia="Calibri" w:hAnsi="Arial" w:cs="Arial"/>
          <w:color w:val="000000"/>
        </w:rPr>
        <w:t xml:space="preserve"> e retirar o texto “sistema </w:t>
      </w:r>
      <w:proofErr w:type="spellStart"/>
      <w:r w:rsidR="00E50957">
        <w:rPr>
          <w:rFonts w:ascii="Arial" w:eastAsia="Calibri" w:hAnsi="Arial" w:cs="Arial"/>
          <w:color w:val="000000"/>
        </w:rPr>
        <w:t>antivandalismo</w:t>
      </w:r>
      <w:proofErr w:type="spellEnd"/>
      <w:r w:rsidR="00E50957">
        <w:rPr>
          <w:rFonts w:ascii="Arial" w:eastAsia="Calibri" w:hAnsi="Arial" w:cs="Arial"/>
          <w:color w:val="000000"/>
        </w:rPr>
        <w:t>”</w:t>
      </w:r>
      <w:r w:rsidRPr="00ED7DB0">
        <w:rPr>
          <w:rFonts w:ascii="Arial" w:eastAsia="Calibri" w:hAnsi="Arial" w:cs="Arial"/>
          <w:color w:val="000000"/>
        </w:rPr>
        <w:t>.</w:t>
      </w:r>
    </w:p>
    <w:p w:rsidR="00627E04" w:rsidRPr="00ED7DB0" w:rsidRDefault="008E0862" w:rsidP="00EA2AAE">
      <w:pPr>
        <w:jc w:val="both"/>
        <w:rPr>
          <w:rFonts w:ascii="Arial" w:hAnsi="Arial" w:cs="Arial"/>
          <w:color w:val="000000" w:themeColor="text1"/>
        </w:rPr>
      </w:pPr>
      <w:r w:rsidRPr="00ED7DB0">
        <w:rPr>
          <w:rFonts w:ascii="Arial" w:hAnsi="Arial" w:cs="Arial"/>
          <w:color w:val="000000" w:themeColor="text1"/>
        </w:rPr>
        <w:t>Na ação “</w:t>
      </w:r>
      <w:r w:rsidR="00627E04" w:rsidRPr="00ED7DB0">
        <w:rPr>
          <w:rFonts w:ascii="Arial" w:hAnsi="Arial" w:cs="Arial"/>
          <w:color w:val="000000" w:themeColor="text1"/>
        </w:rPr>
        <w:t>Adotar dupla descarga ou trocar válvulas de descarga por modelos mais econômicos nos prédios novos e em reformas</w:t>
      </w:r>
      <w:r w:rsidRPr="00ED7DB0">
        <w:rPr>
          <w:rFonts w:ascii="Arial" w:hAnsi="Arial" w:cs="Arial"/>
          <w:color w:val="000000" w:themeColor="text1"/>
        </w:rPr>
        <w:t>”, a mesa optou mantê-la com o acréscimo no texto “</w:t>
      </w:r>
      <w:r w:rsidR="00627E04" w:rsidRPr="00ED7DB0">
        <w:rPr>
          <w:rFonts w:ascii="Arial" w:hAnsi="Arial" w:cs="Arial"/>
          <w:color w:val="000000" w:themeColor="text1"/>
        </w:rPr>
        <w:t>válvula dual</w:t>
      </w:r>
      <w:r w:rsidRPr="00ED7DB0">
        <w:rPr>
          <w:rFonts w:ascii="Arial" w:hAnsi="Arial" w:cs="Arial"/>
          <w:color w:val="000000" w:themeColor="text1"/>
        </w:rPr>
        <w:t xml:space="preserve">” entre parênteses. </w:t>
      </w:r>
    </w:p>
    <w:p w:rsidR="00627E04" w:rsidRPr="00ED7DB0" w:rsidRDefault="007C1732" w:rsidP="00EA2AAE">
      <w:pPr>
        <w:jc w:val="both"/>
        <w:rPr>
          <w:rFonts w:ascii="Arial" w:hAnsi="Arial" w:cs="Arial"/>
          <w:color w:val="000000" w:themeColor="text1"/>
        </w:rPr>
      </w:pPr>
      <w:r w:rsidRPr="00ED7DB0">
        <w:rPr>
          <w:rFonts w:ascii="Arial" w:hAnsi="Arial" w:cs="Arial"/>
          <w:color w:val="000000" w:themeColor="text1"/>
        </w:rPr>
        <w:t>A ação “</w:t>
      </w:r>
      <w:r w:rsidR="00627E04" w:rsidRPr="00ED7DB0">
        <w:rPr>
          <w:rFonts w:ascii="Arial" w:hAnsi="Arial" w:cs="Arial"/>
          <w:color w:val="000000" w:themeColor="text1"/>
        </w:rPr>
        <w:t>Implementar sistemas de irrigação dos jardins (gotejamento, micro-aspersão, entre outros)</w:t>
      </w:r>
      <w:r w:rsidRPr="00ED7DB0">
        <w:rPr>
          <w:rFonts w:ascii="Arial" w:hAnsi="Arial" w:cs="Arial"/>
          <w:color w:val="000000" w:themeColor="text1"/>
        </w:rPr>
        <w:t>” é mantida e o indicador é alterado de “ação realizada” para “número de sistemas implementados”.</w:t>
      </w:r>
    </w:p>
    <w:p w:rsidR="00627E04" w:rsidRPr="00ED7DB0" w:rsidRDefault="00596ADC" w:rsidP="00EA2AAE">
      <w:pPr>
        <w:jc w:val="both"/>
        <w:rPr>
          <w:rFonts w:ascii="Arial" w:hAnsi="Arial" w:cs="Arial"/>
          <w:color w:val="000000" w:themeColor="text1"/>
        </w:rPr>
      </w:pPr>
      <w:r w:rsidRPr="00ED7DB0">
        <w:rPr>
          <w:rFonts w:ascii="Arial" w:hAnsi="Arial" w:cs="Arial"/>
          <w:color w:val="000000" w:themeColor="text1"/>
        </w:rPr>
        <w:t xml:space="preserve">Na ação “Bloquear o uso indiscrimidado dos pontos de água (implantação </w:t>
      </w:r>
      <w:r w:rsidR="000E178D" w:rsidRPr="00ED7DB0">
        <w:rPr>
          <w:rFonts w:ascii="Arial" w:hAnsi="Arial" w:cs="Arial"/>
          <w:color w:val="000000" w:themeColor="text1"/>
        </w:rPr>
        <w:t>de caixas fechadas com cadeados”, a mesa achou mais coerente alterar a ação para “</w:t>
      </w:r>
      <w:r w:rsidR="00627E04" w:rsidRPr="00ED7DB0">
        <w:rPr>
          <w:rFonts w:ascii="Arial" w:hAnsi="Arial" w:cs="Arial"/>
          <w:color w:val="000000" w:themeColor="text1"/>
        </w:rPr>
        <w:t>Substituir e Instalar progressivamente equipamentos de uso restrito dos pontos de água de livre acesso</w:t>
      </w:r>
      <w:r w:rsidR="000E178D" w:rsidRPr="00ED7DB0">
        <w:rPr>
          <w:rFonts w:ascii="Arial" w:hAnsi="Arial" w:cs="Arial"/>
          <w:color w:val="000000" w:themeColor="text1"/>
        </w:rPr>
        <w:t>”.</w:t>
      </w:r>
    </w:p>
    <w:p w:rsidR="00627E04" w:rsidRPr="00ED7DB0" w:rsidRDefault="000E178D" w:rsidP="00EA2AAE">
      <w:pPr>
        <w:jc w:val="both"/>
        <w:rPr>
          <w:rFonts w:ascii="Arial" w:eastAsia="Calibri" w:hAnsi="Arial" w:cs="Arial"/>
          <w:color w:val="000000"/>
        </w:rPr>
      </w:pPr>
      <w:r w:rsidRPr="00ED7DB0">
        <w:rPr>
          <w:rFonts w:ascii="Arial" w:eastAsia="Calibri" w:hAnsi="Arial" w:cs="Arial"/>
          <w:color w:val="000000"/>
        </w:rPr>
        <w:t>Quanto à ação “</w:t>
      </w:r>
      <w:r w:rsidR="00627E04" w:rsidRPr="00ED7DB0">
        <w:rPr>
          <w:rFonts w:ascii="Arial" w:eastAsia="Calibri" w:hAnsi="Arial" w:cs="Arial"/>
          <w:color w:val="000000"/>
        </w:rPr>
        <w:t>Substituir progressivamente os destiladores por sistemas mais eficientes (osmose reversa)</w:t>
      </w:r>
      <w:r w:rsidRPr="00ED7DB0">
        <w:rPr>
          <w:rFonts w:ascii="Arial" w:eastAsia="Calibri" w:hAnsi="Arial" w:cs="Arial"/>
          <w:color w:val="000000"/>
        </w:rPr>
        <w:t xml:space="preserve">”, </w:t>
      </w:r>
      <w:r w:rsidR="00E50957">
        <w:rPr>
          <w:rFonts w:ascii="Arial" w:eastAsia="Calibri" w:hAnsi="Arial" w:cs="Arial"/>
          <w:color w:val="000000"/>
        </w:rPr>
        <w:t xml:space="preserve">o Prof. Fernando informou que já realizou um estudo que comprova o alto consumo de água dos destiladores. O </w:t>
      </w:r>
      <w:proofErr w:type="spellStart"/>
      <w:r w:rsidR="00E50957">
        <w:rPr>
          <w:rFonts w:ascii="Arial" w:eastAsia="Calibri" w:hAnsi="Arial" w:cs="Arial"/>
          <w:color w:val="000000"/>
        </w:rPr>
        <w:t>Sra</w:t>
      </w:r>
      <w:proofErr w:type="spellEnd"/>
      <w:r w:rsidR="00E50957">
        <w:rPr>
          <w:rFonts w:ascii="Arial" w:eastAsia="Calibri" w:hAnsi="Arial" w:cs="Arial"/>
          <w:color w:val="000000"/>
        </w:rPr>
        <w:t xml:space="preserve"> Carolina C. levanta o questionamento de qual seria o destino dos destiladores e o Sr. Márcio sugere que os laboratórios os guardem para caso o aparelho de osmose seja danificado. O Prof. Fernando se mostra contrário a essa solução, pois acredito que se o aparelho ainda estiver no laboratório corre o risco dele ser utilizado, mesmo sem que seja necessário. Após discussão </w:t>
      </w:r>
      <w:r w:rsidRPr="00ED7DB0">
        <w:rPr>
          <w:rFonts w:ascii="Arial" w:eastAsia="Calibri" w:hAnsi="Arial" w:cs="Arial"/>
          <w:color w:val="000000"/>
        </w:rPr>
        <w:t>a comissão optou manter a ação no PLS</w:t>
      </w:r>
      <w:r w:rsidR="00E50957">
        <w:rPr>
          <w:rFonts w:ascii="Arial" w:eastAsia="Calibri" w:hAnsi="Arial" w:cs="Arial"/>
          <w:color w:val="000000"/>
        </w:rPr>
        <w:t xml:space="preserve"> e discutir a destinação dos destiladores na reunião do eixo resíduos</w:t>
      </w:r>
      <w:r w:rsidRPr="00ED7DB0">
        <w:rPr>
          <w:rFonts w:ascii="Arial" w:eastAsia="Calibri" w:hAnsi="Arial" w:cs="Arial"/>
          <w:color w:val="000000"/>
        </w:rPr>
        <w:t>.</w:t>
      </w:r>
    </w:p>
    <w:p w:rsidR="00ED7DB0" w:rsidRPr="00ED7DB0" w:rsidRDefault="000E178D" w:rsidP="00ED7DB0">
      <w:pPr>
        <w:jc w:val="both"/>
        <w:rPr>
          <w:rFonts w:ascii="Arial" w:hAnsi="Arial" w:cs="Arial"/>
          <w:color w:val="000000" w:themeColor="text1"/>
        </w:rPr>
      </w:pPr>
      <w:r w:rsidRPr="00ED7DB0">
        <w:rPr>
          <w:rFonts w:ascii="Arial" w:eastAsia="Calibri" w:hAnsi="Arial" w:cs="Arial"/>
          <w:color w:val="000000"/>
        </w:rPr>
        <w:t xml:space="preserve">Na ação “Instalar sistema de reutilização de água da chuva nos edificios novos e naqueles nos quais for </w:t>
      </w:r>
      <w:proofErr w:type="spellStart"/>
      <w:r w:rsidRPr="00ED7DB0">
        <w:rPr>
          <w:rFonts w:ascii="Arial" w:eastAsia="Calibri" w:hAnsi="Arial" w:cs="Arial"/>
          <w:color w:val="000000"/>
        </w:rPr>
        <w:t>possível</w:t>
      </w:r>
      <w:proofErr w:type="gramStart"/>
      <w:r w:rsidRPr="00ED7DB0">
        <w:rPr>
          <w:rFonts w:ascii="Arial" w:eastAsia="Calibri" w:hAnsi="Arial" w:cs="Arial"/>
          <w:color w:val="000000"/>
        </w:rPr>
        <w:t>”</w:t>
      </w:r>
      <w:r w:rsidR="00ED7DB0" w:rsidRPr="00ED7DB0">
        <w:rPr>
          <w:rFonts w:ascii="Arial" w:eastAsia="Calibri" w:hAnsi="Arial" w:cs="Arial"/>
          <w:color w:val="000000"/>
        </w:rPr>
        <w:t>.</w:t>
      </w:r>
      <w:proofErr w:type="gramEnd"/>
      <w:r w:rsidR="006655D5">
        <w:rPr>
          <w:rFonts w:ascii="Arial" w:eastAsia="Calibri" w:hAnsi="Arial" w:cs="Arial"/>
          <w:color w:val="000000"/>
        </w:rPr>
        <w:t>O</w:t>
      </w:r>
      <w:proofErr w:type="spellEnd"/>
      <w:r w:rsidR="006655D5">
        <w:rPr>
          <w:rFonts w:ascii="Arial" w:eastAsia="Calibri" w:hAnsi="Arial" w:cs="Arial"/>
          <w:color w:val="000000"/>
        </w:rPr>
        <w:t xml:space="preserve"> Sr. Márcio</w:t>
      </w:r>
      <w:r w:rsidR="00ED7DB0" w:rsidRPr="00ED7DB0">
        <w:rPr>
          <w:rFonts w:ascii="Arial" w:eastAsia="Calibri" w:hAnsi="Arial" w:cs="Arial"/>
          <w:color w:val="000000"/>
        </w:rPr>
        <w:t xml:space="preserve"> </w:t>
      </w:r>
      <w:proofErr w:type="spellStart"/>
      <w:r w:rsidR="00ED7DB0" w:rsidRPr="00ED7DB0">
        <w:rPr>
          <w:rFonts w:ascii="Arial" w:eastAsia="Calibri" w:hAnsi="Arial" w:cs="Arial"/>
          <w:color w:val="000000"/>
        </w:rPr>
        <w:t>sugeriuuma</w:t>
      </w:r>
      <w:proofErr w:type="spellEnd"/>
      <w:r w:rsidR="00ED7DB0" w:rsidRPr="00ED7DB0">
        <w:rPr>
          <w:rFonts w:ascii="Arial" w:eastAsia="Calibri" w:hAnsi="Arial" w:cs="Arial"/>
          <w:color w:val="000000"/>
        </w:rPr>
        <w:t xml:space="preserve"> ação que estude a viabilidade da implantação desse sistema seja criada. Todos concordam e a ação “</w:t>
      </w:r>
      <w:r w:rsidR="00ED7DB0" w:rsidRPr="00ED7DB0">
        <w:rPr>
          <w:rFonts w:ascii="Arial" w:hAnsi="Arial" w:cs="Arial"/>
          <w:color w:val="000000" w:themeColor="text1"/>
        </w:rPr>
        <w:t xml:space="preserve">Estudar a viabilidade técnica, econômica e socioambiental de implantação do aproveitamento de água de chuva e dos drenos dos climatizadores nos edifícios existentes” foi inserida no PLS. </w:t>
      </w:r>
    </w:p>
    <w:p w:rsidR="00627E04" w:rsidRPr="00ED7DB0" w:rsidRDefault="00ED7DB0" w:rsidP="00EA2AAE">
      <w:pPr>
        <w:jc w:val="both"/>
        <w:rPr>
          <w:rFonts w:ascii="Arial" w:hAnsi="Arial" w:cs="Arial"/>
          <w:color w:val="000000" w:themeColor="text1"/>
        </w:rPr>
      </w:pPr>
      <w:r w:rsidRPr="00ED7DB0">
        <w:rPr>
          <w:rFonts w:ascii="Arial" w:hAnsi="Arial" w:cs="Arial"/>
          <w:color w:val="000000" w:themeColor="text1"/>
        </w:rPr>
        <w:t>Por fim, a última ação abordada na reunião “</w:t>
      </w:r>
      <w:r w:rsidR="00627E04" w:rsidRPr="00ED7DB0">
        <w:rPr>
          <w:rFonts w:ascii="Arial" w:hAnsi="Arial" w:cs="Arial"/>
          <w:color w:val="000000" w:themeColor="text1"/>
        </w:rPr>
        <w:t xml:space="preserve">Estudar a viabilidade técnica, econômica e socioambiental de implantação do reuso de </w:t>
      </w:r>
      <w:proofErr w:type="gramStart"/>
      <w:r w:rsidR="00627E04" w:rsidRPr="00ED7DB0">
        <w:rPr>
          <w:rFonts w:ascii="Arial" w:hAnsi="Arial" w:cs="Arial"/>
          <w:color w:val="000000" w:themeColor="text1"/>
        </w:rPr>
        <w:t>águas cinzas</w:t>
      </w:r>
      <w:proofErr w:type="gramEnd"/>
      <w:r w:rsidR="00627E04" w:rsidRPr="00ED7DB0">
        <w:rPr>
          <w:rFonts w:ascii="Arial" w:hAnsi="Arial" w:cs="Arial"/>
          <w:color w:val="000000" w:themeColor="text1"/>
        </w:rPr>
        <w:t xml:space="preserve"> claras nos edifícios novos</w:t>
      </w:r>
      <w:r w:rsidRPr="00ED7DB0">
        <w:rPr>
          <w:rFonts w:ascii="Arial" w:hAnsi="Arial" w:cs="Arial"/>
          <w:color w:val="000000" w:themeColor="text1"/>
        </w:rPr>
        <w:t>”, a Sra. Carolina C. Coloca a importancia de criação de um projeto piloto. A mesa concorda e é acrescentado entre parênteses</w:t>
      </w:r>
      <w:r w:rsidR="00627E04" w:rsidRPr="00ED7DB0">
        <w:rPr>
          <w:rFonts w:ascii="Arial" w:hAnsi="Arial" w:cs="Arial"/>
          <w:color w:val="000000" w:themeColor="text1"/>
        </w:rPr>
        <w:t xml:space="preserve"> </w:t>
      </w:r>
      <w:r w:rsidRPr="00ED7DB0">
        <w:rPr>
          <w:rFonts w:ascii="Arial" w:hAnsi="Arial" w:cs="Arial"/>
          <w:color w:val="000000" w:themeColor="text1"/>
        </w:rPr>
        <w:t>“</w:t>
      </w:r>
      <w:r w:rsidR="00627E04" w:rsidRPr="00ED7DB0">
        <w:rPr>
          <w:rFonts w:ascii="Arial" w:hAnsi="Arial" w:cs="Arial"/>
          <w:color w:val="000000" w:themeColor="text1"/>
        </w:rPr>
        <w:t>(propor um projeto piloto)</w:t>
      </w:r>
      <w:r w:rsidRPr="00ED7DB0">
        <w:rPr>
          <w:rFonts w:ascii="Arial" w:hAnsi="Arial" w:cs="Arial"/>
          <w:color w:val="000000" w:themeColor="text1"/>
        </w:rPr>
        <w:t>”.</w:t>
      </w:r>
    </w:p>
    <w:p w:rsidR="00ED7DB0" w:rsidRPr="00ED7DB0" w:rsidRDefault="00ED7DB0" w:rsidP="00ED7DB0">
      <w:pPr>
        <w:ind w:firstLine="708"/>
        <w:jc w:val="both"/>
        <w:rPr>
          <w:rFonts w:ascii="Arial" w:hAnsi="Arial" w:cs="Arial"/>
        </w:rPr>
      </w:pPr>
      <w:r w:rsidRPr="00ED7DB0">
        <w:rPr>
          <w:rFonts w:ascii="Arial" w:hAnsi="Arial" w:cs="Arial"/>
          <w:color w:val="000000" w:themeColor="text1"/>
        </w:rPr>
        <w:t>A Sra. Carolina finaliza a reunião lembrando os integrantes da comissão que a próxima reunião abordará o tema Resíduos.</w:t>
      </w:r>
    </w:p>
    <w:p w:rsidR="002E1A53" w:rsidRDefault="002E1A53" w:rsidP="005C6C35">
      <w:pPr>
        <w:tabs>
          <w:tab w:val="left" w:pos="7110"/>
        </w:tabs>
        <w:jc w:val="both"/>
        <w:rPr>
          <w:rFonts w:ascii="Arial" w:hAnsi="Arial" w:cs="Arial"/>
        </w:rPr>
      </w:pPr>
    </w:p>
    <w:p w:rsidR="002E1A53" w:rsidRDefault="002E1A53" w:rsidP="005C6C35">
      <w:pPr>
        <w:tabs>
          <w:tab w:val="left" w:pos="7110"/>
        </w:tabs>
        <w:jc w:val="both"/>
        <w:rPr>
          <w:rFonts w:ascii="Arial" w:hAnsi="Arial" w:cs="Arial"/>
        </w:rPr>
      </w:pPr>
    </w:p>
    <w:p w:rsidR="002E1A53" w:rsidRDefault="002E1A53" w:rsidP="005C6C35">
      <w:pPr>
        <w:tabs>
          <w:tab w:val="left" w:pos="7110"/>
        </w:tabs>
        <w:jc w:val="both"/>
        <w:rPr>
          <w:rFonts w:ascii="Arial" w:hAnsi="Arial" w:cs="Arial"/>
        </w:rPr>
      </w:pPr>
    </w:p>
    <w:p w:rsidR="00C1013B" w:rsidRPr="004D5359" w:rsidRDefault="004D5359" w:rsidP="004D5359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1013B" w:rsidRPr="004D5359" w:rsidSect="00906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CA" w:rsidRDefault="002574CA" w:rsidP="00080F6C">
      <w:pPr>
        <w:spacing w:after="0" w:line="240" w:lineRule="auto"/>
      </w:pPr>
      <w:r>
        <w:separator/>
      </w:r>
    </w:p>
  </w:endnote>
  <w:endnote w:type="continuationSeparator" w:id="0">
    <w:p w:rsidR="002574CA" w:rsidRDefault="002574CA" w:rsidP="0008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CA" w:rsidRDefault="002574CA" w:rsidP="00080F6C">
      <w:pPr>
        <w:spacing w:after="0" w:line="240" w:lineRule="auto"/>
      </w:pPr>
      <w:r>
        <w:separator/>
      </w:r>
    </w:p>
  </w:footnote>
  <w:footnote w:type="continuationSeparator" w:id="0">
    <w:p w:rsidR="002574CA" w:rsidRDefault="002574CA" w:rsidP="0008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A10"/>
    <w:multiLevelType w:val="hybridMultilevel"/>
    <w:tmpl w:val="98660426"/>
    <w:lvl w:ilvl="0" w:tplc="86EA2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23"/>
    <w:rsid w:val="00054A15"/>
    <w:rsid w:val="000627B2"/>
    <w:rsid w:val="00063492"/>
    <w:rsid w:val="00080F6C"/>
    <w:rsid w:val="00081C74"/>
    <w:rsid w:val="00081E9F"/>
    <w:rsid w:val="000E178D"/>
    <w:rsid w:val="00123784"/>
    <w:rsid w:val="00177D7F"/>
    <w:rsid w:val="00202E6F"/>
    <w:rsid w:val="002349B8"/>
    <w:rsid w:val="002574CA"/>
    <w:rsid w:val="002912EA"/>
    <w:rsid w:val="002C15EE"/>
    <w:rsid w:val="002E1A53"/>
    <w:rsid w:val="00325B9A"/>
    <w:rsid w:val="0034771F"/>
    <w:rsid w:val="00352A10"/>
    <w:rsid w:val="00367994"/>
    <w:rsid w:val="00445609"/>
    <w:rsid w:val="004D5359"/>
    <w:rsid w:val="005152C6"/>
    <w:rsid w:val="0051621F"/>
    <w:rsid w:val="00516579"/>
    <w:rsid w:val="00523501"/>
    <w:rsid w:val="00585714"/>
    <w:rsid w:val="00596ADC"/>
    <w:rsid w:val="005B0DFD"/>
    <w:rsid w:val="005C6C35"/>
    <w:rsid w:val="00614F40"/>
    <w:rsid w:val="00627E04"/>
    <w:rsid w:val="006655D5"/>
    <w:rsid w:val="006C6AF4"/>
    <w:rsid w:val="00705AD6"/>
    <w:rsid w:val="00707985"/>
    <w:rsid w:val="00771E48"/>
    <w:rsid w:val="0077376F"/>
    <w:rsid w:val="007976B4"/>
    <w:rsid w:val="007B0023"/>
    <w:rsid w:val="007C1732"/>
    <w:rsid w:val="008355F0"/>
    <w:rsid w:val="00845C21"/>
    <w:rsid w:val="00850B36"/>
    <w:rsid w:val="008622A5"/>
    <w:rsid w:val="00892C91"/>
    <w:rsid w:val="008B1A07"/>
    <w:rsid w:val="008B6039"/>
    <w:rsid w:val="008B61EE"/>
    <w:rsid w:val="008E0862"/>
    <w:rsid w:val="008F2806"/>
    <w:rsid w:val="0090657E"/>
    <w:rsid w:val="00914267"/>
    <w:rsid w:val="00933A1B"/>
    <w:rsid w:val="009F6C41"/>
    <w:rsid w:val="00A37B52"/>
    <w:rsid w:val="00AF3780"/>
    <w:rsid w:val="00C1013B"/>
    <w:rsid w:val="00CB7BE4"/>
    <w:rsid w:val="00CE4A6F"/>
    <w:rsid w:val="00D8034D"/>
    <w:rsid w:val="00DC0332"/>
    <w:rsid w:val="00E20E4B"/>
    <w:rsid w:val="00E45619"/>
    <w:rsid w:val="00E50957"/>
    <w:rsid w:val="00EA2AAE"/>
    <w:rsid w:val="00ED7DB0"/>
    <w:rsid w:val="00F20C2B"/>
    <w:rsid w:val="00F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15EE"/>
    <w:pPr>
      <w:ind w:left="720"/>
      <w:contextualSpacing/>
    </w:pPr>
    <w:rPr>
      <w:rFonts w:eastAsiaTheme="minorEastAsia"/>
      <w:lang w:eastAsia="pt-BR"/>
    </w:rPr>
  </w:style>
  <w:style w:type="table" w:styleId="GradeMdia3-nfase5">
    <w:name w:val="Medium Grid 3 Accent 5"/>
    <w:basedOn w:val="Tabelanormal"/>
    <w:uiPriority w:val="69"/>
    <w:rsid w:val="002C15E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rsid w:val="002C15E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8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0F6C"/>
  </w:style>
  <w:style w:type="paragraph" w:styleId="Rodap">
    <w:name w:val="footer"/>
    <w:basedOn w:val="Normal"/>
    <w:link w:val="RodapChar"/>
    <w:uiPriority w:val="99"/>
    <w:semiHidden/>
    <w:unhideWhenUsed/>
    <w:rsid w:val="0008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0F6C"/>
  </w:style>
  <w:style w:type="paragraph" w:styleId="Recuodecorpodetexto3">
    <w:name w:val="Body Text Indent 3"/>
    <w:basedOn w:val="Normal"/>
    <w:link w:val="Recuodecorpodetexto3Char"/>
    <w:semiHidden/>
    <w:unhideWhenUsed/>
    <w:rsid w:val="005B0DFD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0DF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Clara">
    <w:name w:val="Light Grid"/>
    <w:basedOn w:val="Tabelanormal"/>
    <w:uiPriority w:val="62"/>
    <w:rsid w:val="005B0D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15EE"/>
    <w:pPr>
      <w:ind w:left="720"/>
      <w:contextualSpacing/>
    </w:pPr>
    <w:rPr>
      <w:rFonts w:eastAsiaTheme="minorEastAsia"/>
      <w:lang w:eastAsia="pt-BR"/>
    </w:rPr>
  </w:style>
  <w:style w:type="table" w:styleId="GradeMdia3-nfase5">
    <w:name w:val="Medium Grid 3 Accent 5"/>
    <w:basedOn w:val="Tabelanormal"/>
    <w:uiPriority w:val="69"/>
    <w:rsid w:val="002C15E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rsid w:val="002C15E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8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0F6C"/>
  </w:style>
  <w:style w:type="paragraph" w:styleId="Rodap">
    <w:name w:val="footer"/>
    <w:basedOn w:val="Normal"/>
    <w:link w:val="RodapChar"/>
    <w:uiPriority w:val="99"/>
    <w:semiHidden/>
    <w:unhideWhenUsed/>
    <w:rsid w:val="0008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0F6C"/>
  </w:style>
  <w:style w:type="paragraph" w:styleId="Recuodecorpodetexto3">
    <w:name w:val="Body Text Indent 3"/>
    <w:basedOn w:val="Normal"/>
    <w:link w:val="Recuodecorpodetexto3Char"/>
    <w:semiHidden/>
    <w:unhideWhenUsed/>
    <w:rsid w:val="005B0DFD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0DF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Clara">
    <w:name w:val="Light Grid"/>
    <w:basedOn w:val="Tabelanormal"/>
    <w:uiPriority w:val="62"/>
    <w:rsid w:val="005B0D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2138</Words>
  <Characters>11549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CAROLINA</cp:lastModifiedBy>
  <cp:revision>9</cp:revision>
  <dcterms:created xsi:type="dcterms:W3CDTF">2016-03-14T13:39:00Z</dcterms:created>
  <dcterms:modified xsi:type="dcterms:W3CDTF">2016-03-16T18:25:00Z</dcterms:modified>
</cp:coreProperties>
</file>