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1B" w:rsidRPr="000A24A1" w:rsidRDefault="00A2731B" w:rsidP="000A24A1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A24A1">
        <w:rPr>
          <w:rFonts w:ascii="Arial" w:hAnsi="Arial" w:cs="Arial"/>
          <w:b/>
          <w:sz w:val="22"/>
          <w:szCs w:val="22"/>
        </w:rPr>
        <w:t>UNIVERSIDADE FEDERAL DE SANTA CATARINA</w:t>
      </w:r>
    </w:p>
    <w:p w:rsidR="00A2731B" w:rsidRPr="000A24A1" w:rsidRDefault="00A2731B" w:rsidP="000A24A1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0A24A1">
        <w:rPr>
          <w:rFonts w:ascii="Arial" w:hAnsi="Arial" w:cs="Arial"/>
          <w:sz w:val="22"/>
          <w:szCs w:val="22"/>
        </w:rPr>
        <w:t>CAMPUS UNIVERSITÁRIO JOÃO DAVID FERREIRA LIMA - TRINDADE</w:t>
      </w:r>
    </w:p>
    <w:p w:rsidR="00A2731B" w:rsidRPr="000A24A1" w:rsidRDefault="00A2731B" w:rsidP="000A24A1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0A24A1">
        <w:rPr>
          <w:rFonts w:ascii="Arial" w:hAnsi="Arial" w:cs="Arial"/>
          <w:sz w:val="22"/>
          <w:szCs w:val="22"/>
        </w:rPr>
        <w:t>CEP: 88040-900 - FLORIANÓPOLIS - SC</w:t>
      </w:r>
    </w:p>
    <w:p w:rsidR="00A2731B" w:rsidRPr="000A24A1" w:rsidRDefault="00A2731B" w:rsidP="000A24A1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0A24A1">
        <w:rPr>
          <w:rFonts w:ascii="Arial" w:hAnsi="Arial" w:cs="Arial"/>
          <w:sz w:val="22"/>
          <w:szCs w:val="22"/>
        </w:rPr>
        <w:t>TELEFONE: (48) 3721-4202</w:t>
      </w:r>
    </w:p>
    <w:p w:rsidR="00A2731B" w:rsidRPr="000A24A1" w:rsidRDefault="00A2731B" w:rsidP="000A24A1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0A24A1">
        <w:rPr>
          <w:rFonts w:ascii="Arial" w:hAnsi="Arial" w:cs="Arial"/>
          <w:color w:val="000000"/>
          <w:sz w:val="22"/>
          <w:szCs w:val="22"/>
        </w:rPr>
        <w:t>ATA da reunião Comissão Sustentabilidade</w:t>
      </w:r>
    </w:p>
    <w:p w:rsidR="00A2731B" w:rsidRPr="000A24A1" w:rsidRDefault="00A2731B" w:rsidP="000A24A1">
      <w:pPr>
        <w:pStyle w:val="Recuodecorpodetexto3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A2731B" w:rsidRPr="000A24A1" w:rsidRDefault="00A2731B" w:rsidP="000A24A1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</w:rPr>
      </w:pPr>
      <w:r w:rsidRPr="000A24A1">
        <w:rPr>
          <w:rFonts w:ascii="Arial" w:hAnsi="Arial" w:cs="Arial"/>
          <w:color w:val="000000"/>
        </w:rPr>
        <w:t>20ª ata da Reunião da Comissão de Sustentabilidade (CS), realizada no dia 18 de fevereiro de 2016, às 8 horas, no Ático da Reitoria II.</w:t>
      </w:r>
    </w:p>
    <w:p w:rsidR="00A2731B" w:rsidRPr="000A24A1" w:rsidRDefault="00A2731B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>Estavam presentes os seguintes membros:</w:t>
      </w:r>
    </w:p>
    <w:tbl>
      <w:tblPr>
        <w:tblStyle w:val="SombreamentoClaro"/>
        <w:tblW w:w="9550" w:type="dxa"/>
        <w:tblLook w:val="04A0" w:firstRow="1" w:lastRow="0" w:firstColumn="1" w:lastColumn="0" w:noHBand="0" w:noVBand="1"/>
      </w:tblPr>
      <w:tblGrid>
        <w:gridCol w:w="3504"/>
        <w:gridCol w:w="222"/>
        <w:gridCol w:w="2971"/>
        <w:gridCol w:w="1219"/>
        <w:gridCol w:w="1634"/>
      </w:tblGrid>
      <w:tr w:rsidR="00A2731B" w:rsidRPr="000A24A1" w:rsidTr="000A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800000"/>
              </w:rPr>
            </w:pPr>
            <w:r w:rsidRPr="000A24A1">
              <w:rPr>
                <w:rFonts w:ascii="Arial" w:hAnsi="Arial" w:cs="Arial"/>
                <w:i/>
                <w:iCs/>
                <w:color w:val="800000"/>
              </w:rPr>
              <w:t>NOME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80000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iCs/>
                <w:color w:val="800000"/>
              </w:rPr>
            </w:pPr>
            <w:r w:rsidRPr="000A24A1">
              <w:rPr>
                <w:rFonts w:ascii="Arial" w:hAnsi="Arial" w:cs="Arial"/>
                <w:i/>
                <w:iCs/>
                <w:color w:val="800000"/>
              </w:rPr>
              <w:t>E-MAIL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iCs/>
                <w:color w:val="800000"/>
              </w:rPr>
            </w:pPr>
            <w:r w:rsidRPr="000A24A1">
              <w:rPr>
                <w:rFonts w:ascii="Arial" w:hAnsi="Arial" w:cs="Arial"/>
                <w:i/>
                <w:iCs/>
                <w:color w:val="800000"/>
              </w:rPr>
              <w:t>UNIDADE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B" w:rsidRPr="000A24A1" w:rsidRDefault="00A2731B" w:rsidP="000A24A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731B" w:rsidRPr="000A24A1" w:rsidTr="000A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24A1">
              <w:rPr>
                <w:rFonts w:ascii="Arial" w:hAnsi="Arial" w:cs="Arial"/>
              </w:rPr>
              <w:t xml:space="preserve">Marina </w:t>
            </w:r>
            <w:proofErr w:type="spellStart"/>
            <w:r w:rsidRPr="000A24A1">
              <w:rPr>
                <w:rFonts w:ascii="Arial" w:hAnsi="Arial" w:cs="Arial"/>
              </w:rPr>
              <w:t>Carrieri</w:t>
            </w:r>
            <w:proofErr w:type="spellEnd"/>
            <w:r w:rsidRPr="000A24A1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hAnsi="Arial" w:cs="Arial"/>
              </w:rPr>
              <w:t>marina.carrieri@ufsc.br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hAnsi="Arial" w:cs="Arial"/>
              </w:rPr>
              <w:t>CGA/PROPLAN</w:t>
            </w:r>
          </w:p>
        </w:tc>
      </w:tr>
      <w:tr w:rsidR="00A2731B" w:rsidRPr="000A24A1" w:rsidTr="000A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0A24A1">
              <w:rPr>
                <w:rFonts w:ascii="Arial" w:eastAsia="Times New Roman" w:hAnsi="Arial" w:cs="Arial"/>
              </w:rPr>
              <w:t>Evelinne</w:t>
            </w:r>
            <w:proofErr w:type="spellEnd"/>
            <w:r w:rsidRPr="000A24A1">
              <w:rPr>
                <w:rFonts w:ascii="Arial" w:eastAsia="Times New Roman" w:hAnsi="Arial" w:cs="Arial"/>
              </w:rPr>
              <w:t xml:space="preserve"> B. B. </w:t>
            </w:r>
            <w:proofErr w:type="spellStart"/>
            <w:r w:rsidRPr="000A24A1">
              <w:rPr>
                <w:rFonts w:ascii="Arial" w:eastAsia="Times New Roman" w:hAnsi="Arial" w:cs="Arial"/>
              </w:rPr>
              <w:t>Wolniewicz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Eveline.boppre@ufsc.br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DCOM</w:t>
            </w:r>
          </w:p>
        </w:tc>
      </w:tr>
      <w:tr w:rsidR="00A2731B" w:rsidRPr="000A24A1" w:rsidTr="000A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24A1">
              <w:rPr>
                <w:rFonts w:ascii="Arial" w:hAnsi="Arial" w:cs="Arial"/>
              </w:rPr>
              <w:t xml:space="preserve">Gabriela Mota </w:t>
            </w:r>
            <w:proofErr w:type="spellStart"/>
            <w:r w:rsidRPr="000A24A1">
              <w:rPr>
                <w:rFonts w:ascii="Arial" w:hAnsi="Arial" w:cs="Arial"/>
              </w:rPr>
              <w:t>Zampieri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hAnsi="Arial" w:cs="Arial"/>
              </w:rPr>
              <w:t>gabriela.zampieri@ufsc.br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hAnsi="Arial" w:cs="Arial"/>
              </w:rPr>
              <w:t>CGA/PROPLAN</w:t>
            </w:r>
          </w:p>
        </w:tc>
      </w:tr>
      <w:tr w:rsidR="00A2731B" w:rsidRPr="000A24A1" w:rsidTr="000A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 xml:space="preserve">Carolina A. Fernandes Ferreira 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carolina.fernandes@ufsc.br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CGA/PROPLAN</w:t>
            </w:r>
          </w:p>
        </w:tc>
      </w:tr>
      <w:tr w:rsidR="00A2731B" w:rsidRPr="000A24A1" w:rsidTr="000A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Mariana Soares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mariana.s@ufsc.br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DPAE/COPLAN</w:t>
            </w:r>
          </w:p>
        </w:tc>
      </w:tr>
      <w:tr w:rsidR="007278A0" w:rsidRPr="000A24A1" w:rsidTr="000A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7278A0" w:rsidRPr="0051335B" w:rsidDel="00162756" w:rsidRDefault="007278A0" w:rsidP="00CD3E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Monique Regina B. Duarte de Souza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278A0" w:rsidRPr="0051335B" w:rsidDel="00162756" w:rsidRDefault="007278A0" w:rsidP="00CD3E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7278A0" w:rsidRPr="0051335B" w:rsidDel="00162756" w:rsidRDefault="007278A0" w:rsidP="00CD3E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Monique.bayestorff@ufsc.br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8A0" w:rsidRPr="0051335B" w:rsidDel="00162756" w:rsidRDefault="007278A0" w:rsidP="00CD3E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DPGI/PROPLAN</w:t>
            </w:r>
          </w:p>
        </w:tc>
      </w:tr>
      <w:tr w:rsidR="00A2731B" w:rsidRPr="000A24A1" w:rsidTr="000A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 xml:space="preserve">Fernando S. P. </w:t>
            </w:r>
            <w:proofErr w:type="spellStart"/>
            <w:r w:rsidRPr="000A24A1">
              <w:rPr>
                <w:rFonts w:ascii="Arial" w:eastAsia="Times New Roman" w:hAnsi="Arial" w:cs="Arial"/>
              </w:rPr>
              <w:t>Santanna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f.santanna@ufsc.br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CGA</w:t>
            </w:r>
          </w:p>
        </w:tc>
      </w:tr>
      <w:tr w:rsidR="00A2731B" w:rsidRPr="000A24A1" w:rsidTr="000A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 xml:space="preserve">Gilberto </w:t>
            </w:r>
            <w:proofErr w:type="spellStart"/>
            <w:r w:rsidRPr="000A24A1">
              <w:rPr>
                <w:rFonts w:ascii="Arial" w:eastAsia="Times New Roman" w:hAnsi="Arial" w:cs="Arial"/>
              </w:rPr>
              <w:t>Caye</w:t>
            </w:r>
            <w:proofErr w:type="spellEnd"/>
            <w:r w:rsidRPr="000A24A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24A1">
              <w:rPr>
                <w:rFonts w:ascii="Arial" w:eastAsia="Times New Roman" w:hAnsi="Arial" w:cs="Arial"/>
              </w:rPr>
              <w:t>Daudt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gilberto.cd@ufsc.br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DMPI</w:t>
            </w:r>
          </w:p>
        </w:tc>
      </w:tr>
      <w:tr w:rsidR="00A2731B" w:rsidRPr="000A24A1" w:rsidTr="000A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 xml:space="preserve">Giovana </w:t>
            </w:r>
            <w:proofErr w:type="spellStart"/>
            <w:r w:rsidRPr="000A24A1">
              <w:rPr>
                <w:rFonts w:ascii="Arial" w:eastAsia="Times New Roman" w:hAnsi="Arial" w:cs="Arial"/>
              </w:rPr>
              <w:t>Losso</w:t>
            </w:r>
            <w:proofErr w:type="spellEnd"/>
            <w:r w:rsidRPr="000A24A1">
              <w:rPr>
                <w:rFonts w:ascii="Arial" w:eastAsia="Times New Roman" w:hAnsi="Arial" w:cs="Arial"/>
              </w:rPr>
              <w:t xml:space="preserve"> Corrêa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giovanalosso@hotmail.com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CGA/Bolsista</w:t>
            </w:r>
          </w:p>
        </w:tc>
      </w:tr>
      <w:tr w:rsidR="00A2731B" w:rsidRPr="000A24A1" w:rsidTr="000A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0A24A1">
              <w:rPr>
                <w:rFonts w:ascii="Arial" w:eastAsia="Times New Roman" w:hAnsi="Arial" w:cs="Arial"/>
              </w:rPr>
              <w:t>Thaianna</w:t>
            </w:r>
            <w:proofErr w:type="spellEnd"/>
            <w:r w:rsidRPr="000A24A1">
              <w:rPr>
                <w:rFonts w:ascii="Arial" w:eastAsia="Times New Roman" w:hAnsi="Arial" w:cs="Arial"/>
              </w:rPr>
              <w:t xml:space="preserve"> E. Cardoso 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thainnacardoso@gmail.com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A24A1">
              <w:rPr>
                <w:rFonts w:ascii="Arial" w:eastAsia="Times New Roman" w:hAnsi="Arial" w:cs="Arial"/>
              </w:rPr>
              <w:t>Representante dos Estudantes</w:t>
            </w:r>
          </w:p>
        </w:tc>
      </w:tr>
      <w:tr w:rsidR="00A2731B" w:rsidRPr="000A24A1" w:rsidTr="000A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A24A1">
              <w:rPr>
                <w:rFonts w:ascii="Arial" w:hAnsi="Arial" w:cs="Arial"/>
              </w:rPr>
              <w:t>Marilza</w:t>
            </w:r>
            <w:proofErr w:type="spellEnd"/>
            <w:r w:rsidRPr="000A24A1">
              <w:rPr>
                <w:rFonts w:ascii="Arial" w:hAnsi="Arial" w:cs="Arial"/>
              </w:rPr>
              <w:t xml:space="preserve"> Nair </w:t>
            </w:r>
            <w:proofErr w:type="spellStart"/>
            <w:r w:rsidRPr="000A24A1">
              <w:rPr>
                <w:rFonts w:ascii="Arial" w:hAnsi="Arial" w:cs="Arial"/>
              </w:rPr>
              <w:t>Moliggi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24A1">
              <w:rPr>
                <w:rFonts w:ascii="Arial" w:hAnsi="Arial" w:cs="Arial"/>
              </w:rPr>
              <w:t>Marilza.moliggi@ufsc.br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24A1">
              <w:rPr>
                <w:rFonts w:ascii="Arial" w:hAnsi="Arial" w:cs="Arial"/>
              </w:rPr>
              <w:t>SEGESP</w:t>
            </w:r>
          </w:p>
        </w:tc>
      </w:tr>
      <w:tr w:rsidR="00A2731B" w:rsidRPr="000A24A1" w:rsidTr="000A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rPr>
                <w:rFonts w:ascii="Arial" w:hAnsi="Arial" w:cs="Arial"/>
              </w:rPr>
            </w:pPr>
            <w:r w:rsidRPr="000A24A1">
              <w:rPr>
                <w:rFonts w:ascii="Arial" w:hAnsi="Arial" w:cs="Arial"/>
              </w:rPr>
              <w:t>Joel Gomes Vieira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24A1">
              <w:rPr>
                <w:rFonts w:ascii="Arial" w:hAnsi="Arial" w:cs="Arial"/>
              </w:rPr>
              <w:t>Joel_vieira1@hotmail.com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24A1">
              <w:rPr>
                <w:rFonts w:ascii="Arial" w:hAnsi="Arial" w:cs="Arial"/>
              </w:rPr>
              <w:t>DAS</w:t>
            </w:r>
          </w:p>
        </w:tc>
      </w:tr>
      <w:tr w:rsidR="00A2731B" w:rsidRPr="000A24A1" w:rsidTr="000A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rPr>
                <w:rFonts w:ascii="Arial" w:hAnsi="Arial" w:cs="Arial"/>
              </w:rPr>
            </w:pPr>
            <w:r w:rsidRPr="000A24A1">
              <w:rPr>
                <w:rFonts w:ascii="Arial" w:hAnsi="Arial" w:cs="Arial"/>
              </w:rPr>
              <w:t>Carlos Alberto Rodrigues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24A1">
              <w:rPr>
                <w:rFonts w:ascii="Arial" w:hAnsi="Arial" w:cs="Arial"/>
              </w:rPr>
              <w:t>carlos.alberto@ufsc.br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31B" w:rsidRPr="000A24A1" w:rsidRDefault="00A2731B" w:rsidP="000A24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24A1">
              <w:rPr>
                <w:rFonts w:ascii="Arial" w:hAnsi="Arial" w:cs="Arial"/>
              </w:rPr>
              <w:t>SEGESP</w:t>
            </w:r>
          </w:p>
        </w:tc>
      </w:tr>
    </w:tbl>
    <w:p w:rsidR="00A2731B" w:rsidRPr="000A24A1" w:rsidRDefault="00A2731B" w:rsidP="000A24A1">
      <w:pPr>
        <w:spacing w:line="360" w:lineRule="auto"/>
        <w:rPr>
          <w:rFonts w:ascii="Arial" w:hAnsi="Arial" w:cs="Arial"/>
        </w:rPr>
      </w:pPr>
    </w:p>
    <w:p w:rsidR="0006783F" w:rsidRPr="000A24A1" w:rsidRDefault="0006783F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A reunião inicia com a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Carolina comentando que faltam duas metas a serem discutidas para finalizarem o eixo qualidade de vida</w:t>
      </w:r>
      <w:r w:rsidR="002A1678" w:rsidRPr="000A24A1">
        <w:rPr>
          <w:rFonts w:ascii="Arial" w:hAnsi="Arial" w:cs="Arial"/>
        </w:rPr>
        <w:t xml:space="preserve"> e que o objetivo da reunião é</w:t>
      </w:r>
      <w:r w:rsidRPr="000A24A1">
        <w:rPr>
          <w:rFonts w:ascii="Arial" w:hAnsi="Arial" w:cs="Arial"/>
        </w:rPr>
        <w:t xml:space="preserve"> terminá-las.</w:t>
      </w:r>
    </w:p>
    <w:p w:rsidR="0006783F" w:rsidRPr="000A24A1" w:rsidRDefault="0006783F" w:rsidP="000A24A1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0A24A1">
        <w:rPr>
          <w:rFonts w:ascii="Arial" w:hAnsi="Arial" w:cs="Arial"/>
        </w:rPr>
        <w:t>Sr</w:t>
      </w:r>
      <w:proofErr w:type="spellEnd"/>
      <w:r w:rsidRPr="000A24A1">
        <w:rPr>
          <w:rFonts w:ascii="Arial" w:hAnsi="Arial" w:cs="Arial"/>
        </w:rPr>
        <w:t xml:space="preserve"> Carolina cita a primeira meta “Aumentar a satisfação dos servidores com o trabalho em 15%”. Antes de discutir sobre as ações,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Carolina pergunta se todos </w:t>
      </w:r>
      <w:r w:rsidRPr="000A24A1">
        <w:rPr>
          <w:rFonts w:ascii="Arial" w:hAnsi="Arial" w:cs="Arial"/>
        </w:rPr>
        <w:lastRenderedPageBreak/>
        <w:t xml:space="preserve">estão de acordo com os 15%. </w:t>
      </w:r>
      <w:r w:rsidR="007278A0">
        <w:rPr>
          <w:rFonts w:ascii="Arial" w:hAnsi="Arial" w:cs="Arial"/>
        </w:rPr>
        <w:t xml:space="preserve">O </w:t>
      </w:r>
      <w:proofErr w:type="spellStart"/>
      <w:r w:rsidR="007278A0">
        <w:rPr>
          <w:rFonts w:ascii="Arial" w:hAnsi="Arial" w:cs="Arial"/>
        </w:rPr>
        <w:t>Sr</w:t>
      </w:r>
      <w:proofErr w:type="spellEnd"/>
      <w:r w:rsidR="007278A0"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 xml:space="preserve">Carlos comenta que </w:t>
      </w:r>
      <w:r w:rsidR="00915387" w:rsidRPr="000A24A1">
        <w:rPr>
          <w:rFonts w:ascii="Arial" w:hAnsi="Arial" w:cs="Arial"/>
        </w:rPr>
        <w:t>acha mais coerente e</w:t>
      </w:r>
      <w:r w:rsidRPr="000A24A1">
        <w:rPr>
          <w:rFonts w:ascii="Arial" w:hAnsi="Arial" w:cs="Arial"/>
        </w:rPr>
        <w:t xml:space="preserve"> cauteloso ser 10%. Todos concordam.</w:t>
      </w:r>
    </w:p>
    <w:p w:rsidR="00915387" w:rsidRPr="000A24A1" w:rsidRDefault="00915387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Seguem para a primeira ação “Estimular e ampliar a cultura de capacitação e aprimoramento dos servidores para o cumprimento adequado de suas atribuições e percepção do significado do trabalho”. </w:t>
      </w:r>
      <w:r w:rsidR="007278A0">
        <w:rPr>
          <w:rFonts w:ascii="Arial" w:hAnsi="Arial" w:cs="Arial"/>
        </w:rPr>
        <w:t xml:space="preserve">A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Carol</w:t>
      </w:r>
      <w:r w:rsidR="007278A0">
        <w:rPr>
          <w:rFonts w:ascii="Arial" w:hAnsi="Arial" w:cs="Arial"/>
        </w:rPr>
        <w:t>ina</w:t>
      </w:r>
      <w:r w:rsidRPr="000A24A1">
        <w:rPr>
          <w:rFonts w:ascii="Arial" w:hAnsi="Arial" w:cs="Arial"/>
        </w:rPr>
        <w:t xml:space="preserve"> apresenta dos dados dos servidores capacitados do ano de 2015, porém a mesma lembra que houve greve no ano, logo os dados são falhos. </w:t>
      </w:r>
      <w:proofErr w:type="spellStart"/>
      <w:r w:rsidRPr="000A24A1">
        <w:rPr>
          <w:rFonts w:ascii="Arial" w:hAnsi="Arial" w:cs="Arial"/>
        </w:rPr>
        <w:t>Sr</w:t>
      </w:r>
      <w:proofErr w:type="spellEnd"/>
      <w:r w:rsidRPr="000A24A1">
        <w:rPr>
          <w:rFonts w:ascii="Arial" w:hAnsi="Arial" w:cs="Arial"/>
        </w:rPr>
        <w:t xml:space="preserve"> Carlos coloca que realizar capacitações </w:t>
      </w:r>
      <w:r w:rsidR="00103410" w:rsidRPr="000A24A1">
        <w:rPr>
          <w:rFonts w:ascii="Arial" w:hAnsi="Arial" w:cs="Arial"/>
        </w:rPr>
        <w:t>é importante para o</w:t>
      </w:r>
      <w:r w:rsidRPr="000A24A1">
        <w:rPr>
          <w:rFonts w:ascii="Arial" w:hAnsi="Arial" w:cs="Arial"/>
        </w:rPr>
        <w:t xml:space="preserve"> plano de carreira do servidor</w:t>
      </w:r>
      <w:r w:rsidR="00103410" w:rsidRPr="000A24A1">
        <w:rPr>
          <w:rFonts w:ascii="Arial" w:hAnsi="Arial" w:cs="Arial"/>
        </w:rPr>
        <w:t xml:space="preserve">, </w:t>
      </w:r>
      <w:proofErr w:type="spellStart"/>
      <w:r w:rsidR="00103410" w:rsidRPr="000A24A1">
        <w:rPr>
          <w:rFonts w:ascii="Arial" w:hAnsi="Arial" w:cs="Arial"/>
        </w:rPr>
        <w:t>Sra</w:t>
      </w:r>
      <w:proofErr w:type="spellEnd"/>
      <w:r w:rsidR="00103410" w:rsidRPr="000A24A1">
        <w:rPr>
          <w:rFonts w:ascii="Arial" w:hAnsi="Arial" w:cs="Arial"/>
        </w:rPr>
        <w:t xml:space="preserve"> Carolina acrescenta o fato de haver a solicitação de aumento de salário ao servidor que </w:t>
      </w:r>
      <w:r w:rsidR="007278A0">
        <w:rPr>
          <w:rFonts w:ascii="Arial" w:hAnsi="Arial" w:cs="Arial"/>
        </w:rPr>
        <w:t>tiver</w:t>
      </w:r>
      <w:r w:rsidR="00103410" w:rsidRPr="000A24A1">
        <w:rPr>
          <w:rFonts w:ascii="Arial" w:hAnsi="Arial" w:cs="Arial"/>
        </w:rPr>
        <w:t xml:space="preserve"> certa quantidade de horas de cursos em um determinado período. </w:t>
      </w:r>
      <w:proofErr w:type="spellStart"/>
      <w:r w:rsidR="00103410" w:rsidRPr="000A24A1">
        <w:rPr>
          <w:rFonts w:ascii="Arial" w:hAnsi="Arial" w:cs="Arial"/>
        </w:rPr>
        <w:t>Sra</w:t>
      </w:r>
      <w:proofErr w:type="spellEnd"/>
      <w:r w:rsidR="00103410" w:rsidRPr="000A24A1">
        <w:rPr>
          <w:rFonts w:ascii="Arial" w:hAnsi="Arial" w:cs="Arial"/>
        </w:rPr>
        <w:t xml:space="preserve"> Marina lembra que apesar dos benefícios, há servidores que passam anos sem fazer um curso de capacitação ou nunca fizeram. Em cima deste fato, </w:t>
      </w:r>
      <w:proofErr w:type="spellStart"/>
      <w:r w:rsidR="00103410" w:rsidRPr="000A24A1">
        <w:rPr>
          <w:rFonts w:ascii="Arial" w:hAnsi="Arial" w:cs="Arial"/>
        </w:rPr>
        <w:t>Sra</w:t>
      </w:r>
      <w:proofErr w:type="spellEnd"/>
      <w:r w:rsidR="00103410" w:rsidRPr="000A24A1">
        <w:rPr>
          <w:rFonts w:ascii="Arial" w:hAnsi="Arial" w:cs="Arial"/>
        </w:rPr>
        <w:t xml:space="preserve"> Carol</w:t>
      </w:r>
      <w:r w:rsidR="007278A0">
        <w:rPr>
          <w:rFonts w:ascii="Arial" w:hAnsi="Arial" w:cs="Arial"/>
        </w:rPr>
        <w:t>ina</w:t>
      </w:r>
      <w:r w:rsidR="00103410" w:rsidRPr="000A24A1">
        <w:rPr>
          <w:rFonts w:ascii="Arial" w:hAnsi="Arial" w:cs="Arial"/>
        </w:rPr>
        <w:t xml:space="preserve"> lembra que muitas vezes o motivo da não realização dos cursos presenciais é o fato da chefia não liberar.</w:t>
      </w:r>
    </w:p>
    <w:p w:rsidR="00103410" w:rsidRPr="000A24A1" w:rsidRDefault="00103410" w:rsidP="000A24A1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0A24A1">
        <w:rPr>
          <w:rFonts w:ascii="Arial" w:hAnsi="Arial" w:cs="Arial"/>
        </w:rPr>
        <w:t>Professor Fernando enfatiza que esta falta de adesão dos cursos gera prejuízo para a carreira e para a instituição, portanto a conscientização da chefia e a criação de um campo de dados que identifique o servidor estagnado, para que se tenha um acompanhamento individual e para entender quais os reais motivos da não realização dos cursos.</w:t>
      </w:r>
      <w:r w:rsidR="003D1F29" w:rsidRPr="000A24A1">
        <w:rPr>
          <w:rFonts w:ascii="Arial" w:hAnsi="Arial" w:cs="Arial"/>
        </w:rPr>
        <w:t xml:space="preserve">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Carol</w:t>
      </w:r>
      <w:r w:rsidR="007278A0">
        <w:rPr>
          <w:rFonts w:ascii="Arial" w:hAnsi="Arial" w:cs="Arial"/>
        </w:rPr>
        <w:t>ina</w:t>
      </w:r>
      <w:r w:rsidRPr="000A24A1">
        <w:rPr>
          <w:rFonts w:ascii="Arial" w:hAnsi="Arial" w:cs="Arial"/>
        </w:rPr>
        <w:t xml:space="preserve"> sugere que a ação se mantenha e que só acrescente </w:t>
      </w:r>
      <w:r w:rsidR="003D1F29" w:rsidRPr="000A24A1">
        <w:rPr>
          <w:rFonts w:ascii="Arial" w:hAnsi="Arial" w:cs="Arial"/>
        </w:rPr>
        <w:t>no final “</w:t>
      </w:r>
      <w:r w:rsidR="002A1678" w:rsidRPr="000A24A1">
        <w:rPr>
          <w:rFonts w:ascii="Arial" w:eastAsia="Calibri" w:hAnsi="Arial" w:cs="Arial"/>
        </w:rPr>
        <w:t>através da capacitação das chefias, banco de dados dos servidores e acompanhamento individual</w:t>
      </w:r>
      <w:r w:rsidR="002A1678" w:rsidRPr="000A24A1">
        <w:rPr>
          <w:rFonts w:ascii="Arial" w:hAnsi="Arial" w:cs="Arial"/>
        </w:rPr>
        <w:t xml:space="preserve">”. </w:t>
      </w:r>
      <w:r w:rsidR="003D1F29" w:rsidRPr="000A24A1">
        <w:rPr>
          <w:rFonts w:ascii="Arial" w:hAnsi="Arial" w:cs="Arial"/>
        </w:rPr>
        <w:t>O indicador altera-se para número de servidores capacitados.</w:t>
      </w:r>
    </w:p>
    <w:p w:rsidR="003D1F29" w:rsidRPr="000A24A1" w:rsidRDefault="003D1F29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A segunda ação discutida é “Conceber espaços de convivência aos servidores, para bem-estar, integração e descanso nos intervalos de turnos”.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Monique pergunta o que seria espaço de convivência e a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Carol</w:t>
      </w:r>
      <w:r w:rsidR="007278A0">
        <w:rPr>
          <w:rFonts w:ascii="Arial" w:hAnsi="Arial" w:cs="Arial"/>
        </w:rPr>
        <w:t>ina</w:t>
      </w:r>
      <w:r w:rsidRPr="000A24A1">
        <w:rPr>
          <w:rFonts w:ascii="Arial" w:hAnsi="Arial" w:cs="Arial"/>
        </w:rPr>
        <w:t xml:space="preserve"> </w:t>
      </w:r>
      <w:r w:rsidR="007278A0">
        <w:rPr>
          <w:rFonts w:ascii="Arial" w:hAnsi="Arial" w:cs="Arial"/>
        </w:rPr>
        <w:t>explica</w:t>
      </w:r>
      <w:r w:rsidRPr="000A24A1">
        <w:rPr>
          <w:rFonts w:ascii="Arial" w:hAnsi="Arial" w:cs="Arial"/>
        </w:rPr>
        <w:t xml:space="preserve"> que é um lugar de descanso e integração entre os servidores de acordo com o que o edifício permite.</w:t>
      </w:r>
    </w:p>
    <w:p w:rsidR="00050AB7" w:rsidRPr="000A24A1" w:rsidRDefault="007278A0" w:rsidP="000A24A1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Thai</w:t>
      </w:r>
      <w:r w:rsidR="00050AB7" w:rsidRPr="000A24A1">
        <w:rPr>
          <w:rFonts w:ascii="Arial" w:hAnsi="Arial" w:cs="Arial"/>
        </w:rPr>
        <w:t>anna</w:t>
      </w:r>
      <w:proofErr w:type="spellEnd"/>
      <w:r w:rsidR="00050AB7" w:rsidRPr="000A24A1">
        <w:rPr>
          <w:rFonts w:ascii="Arial" w:hAnsi="Arial" w:cs="Arial"/>
        </w:rPr>
        <w:t xml:space="preserve"> comenta que a disputa por espaço e o uso inadequado desses ambientes será evidente. </w:t>
      </w:r>
      <w:proofErr w:type="spellStart"/>
      <w:r w:rsidR="00050AB7" w:rsidRPr="000A24A1">
        <w:rPr>
          <w:rFonts w:ascii="Arial" w:hAnsi="Arial" w:cs="Arial"/>
        </w:rPr>
        <w:t>Sra</w:t>
      </w:r>
      <w:proofErr w:type="spellEnd"/>
      <w:r w:rsidR="00050AB7" w:rsidRPr="000A24A1">
        <w:rPr>
          <w:rFonts w:ascii="Arial" w:hAnsi="Arial" w:cs="Arial"/>
        </w:rPr>
        <w:t xml:space="preserve"> Carol</w:t>
      </w:r>
      <w:r>
        <w:rPr>
          <w:rFonts w:ascii="Arial" w:hAnsi="Arial" w:cs="Arial"/>
        </w:rPr>
        <w:t>ina</w:t>
      </w:r>
      <w:r w:rsidR="00050AB7" w:rsidRPr="000A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comenta</w:t>
      </w:r>
      <w:r w:rsidR="00050AB7" w:rsidRPr="000A24A1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foi cogitada a implantação de um espaço de convivência no E</w:t>
      </w:r>
      <w:r w:rsidR="00050AB7" w:rsidRPr="000A24A1">
        <w:rPr>
          <w:rFonts w:ascii="Arial" w:hAnsi="Arial" w:cs="Arial"/>
        </w:rPr>
        <w:t>difício Reitoria II</w:t>
      </w:r>
      <w:r>
        <w:rPr>
          <w:rFonts w:ascii="Arial" w:hAnsi="Arial" w:cs="Arial"/>
        </w:rPr>
        <w:t>, porém optou-se pelas salas do Ático, três com uso eventual do espaço.</w:t>
      </w:r>
      <w:r w:rsidR="00050AB7" w:rsidRPr="000A24A1">
        <w:rPr>
          <w:rFonts w:ascii="Arial" w:hAnsi="Arial" w:cs="Arial"/>
        </w:rPr>
        <w:t xml:space="preserve"> </w:t>
      </w:r>
    </w:p>
    <w:p w:rsidR="003D1F29" w:rsidRPr="000A24A1" w:rsidRDefault="007278A0" w:rsidP="000A24A1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 Carlos</w:t>
      </w:r>
      <w:r w:rsidR="00003592" w:rsidRPr="000A24A1">
        <w:rPr>
          <w:rFonts w:ascii="Arial" w:hAnsi="Arial" w:cs="Arial"/>
        </w:rPr>
        <w:t xml:space="preserve"> lembra</w:t>
      </w:r>
      <w:r>
        <w:rPr>
          <w:rFonts w:ascii="Arial" w:hAnsi="Arial" w:cs="Arial"/>
        </w:rPr>
        <w:t>-se</w:t>
      </w:r>
      <w:r w:rsidR="00003592" w:rsidRPr="000A24A1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Centro de C</w:t>
      </w:r>
      <w:r w:rsidR="00050AB7" w:rsidRPr="000A24A1">
        <w:rPr>
          <w:rFonts w:ascii="Arial" w:hAnsi="Arial" w:cs="Arial"/>
        </w:rPr>
        <w:t xml:space="preserve">onvivência da UFSC que não representa o seu papel real e concorda com a </w:t>
      </w:r>
      <w:proofErr w:type="gramStart"/>
      <w:r w:rsidR="00050AB7" w:rsidRPr="000A24A1">
        <w:rPr>
          <w:rFonts w:ascii="Arial" w:hAnsi="Arial" w:cs="Arial"/>
        </w:rPr>
        <w:t>implementação</w:t>
      </w:r>
      <w:proofErr w:type="gramEnd"/>
      <w:r w:rsidR="00050AB7" w:rsidRPr="000A24A1">
        <w:rPr>
          <w:rFonts w:ascii="Arial" w:hAnsi="Arial" w:cs="Arial"/>
        </w:rPr>
        <w:t xml:space="preserve"> </w:t>
      </w:r>
      <w:r w:rsidR="00003592" w:rsidRPr="000A24A1">
        <w:rPr>
          <w:rFonts w:ascii="Arial" w:hAnsi="Arial" w:cs="Arial"/>
        </w:rPr>
        <w:t>dos mesmos</w:t>
      </w:r>
      <w:r w:rsidR="00050AB7" w:rsidRPr="000A24A1">
        <w:rPr>
          <w:rFonts w:ascii="Arial" w:hAnsi="Arial" w:cs="Arial"/>
        </w:rPr>
        <w:t xml:space="preserve"> desde que sejam utilizados de forma correta.</w:t>
      </w:r>
    </w:p>
    <w:p w:rsidR="00050AB7" w:rsidRPr="000A24A1" w:rsidRDefault="007278A0" w:rsidP="000A24A1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Sra</w:t>
      </w:r>
      <w:proofErr w:type="spellEnd"/>
      <w:r>
        <w:rPr>
          <w:rFonts w:ascii="Arial" w:hAnsi="Arial" w:cs="Arial"/>
        </w:rPr>
        <w:t xml:space="preserve"> Leila</w:t>
      </w:r>
      <w:r w:rsidR="00050AB7" w:rsidRPr="000A24A1">
        <w:rPr>
          <w:rFonts w:ascii="Arial" w:hAnsi="Arial" w:cs="Arial"/>
        </w:rPr>
        <w:t xml:space="preserve"> fala sobre as áreas externas e s</w:t>
      </w:r>
      <w:r>
        <w:rPr>
          <w:rFonts w:ascii="Arial" w:hAnsi="Arial" w:cs="Arial"/>
        </w:rPr>
        <w:t xml:space="preserve">eu papel de integração. </w:t>
      </w:r>
      <w:proofErr w:type="spellStart"/>
      <w:r>
        <w:rPr>
          <w:rFonts w:ascii="Arial" w:hAnsi="Arial" w:cs="Arial"/>
        </w:rPr>
        <w:t>Sra</w:t>
      </w:r>
      <w:proofErr w:type="spellEnd"/>
      <w:r>
        <w:rPr>
          <w:rFonts w:ascii="Arial" w:hAnsi="Arial" w:cs="Arial"/>
        </w:rPr>
        <w:t xml:space="preserve"> Gabriela comenta</w:t>
      </w:r>
      <w:r w:rsidR="00050AB7" w:rsidRPr="000A24A1">
        <w:rPr>
          <w:rFonts w:ascii="Arial" w:hAnsi="Arial" w:cs="Arial"/>
        </w:rPr>
        <w:t xml:space="preserve"> que esta ação já foi colocada na meta que se refere às áreas verdes. </w:t>
      </w:r>
    </w:p>
    <w:p w:rsidR="002A1678" w:rsidRPr="000A24A1" w:rsidRDefault="00003592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lastRenderedPageBreak/>
        <w:t xml:space="preserve">Por fim,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Carol </w:t>
      </w:r>
      <w:r w:rsidR="002A1678" w:rsidRPr="000A24A1">
        <w:rPr>
          <w:rFonts w:ascii="Arial" w:hAnsi="Arial" w:cs="Arial"/>
        </w:rPr>
        <w:t>sugere que a ação se altere para “Criar e manter espaços de convivência aos servidores, para bem-estar, integração e descanso nos intervalos de turnos com respaldo de Instrução Normativa”</w:t>
      </w:r>
      <w:r w:rsidRPr="000A24A1">
        <w:rPr>
          <w:rFonts w:ascii="Arial" w:hAnsi="Arial" w:cs="Arial"/>
        </w:rPr>
        <w:t>.</w:t>
      </w:r>
      <w:r w:rsidR="002A1678" w:rsidRPr="000A24A1">
        <w:rPr>
          <w:rFonts w:ascii="Arial" w:hAnsi="Arial" w:cs="Arial"/>
        </w:rPr>
        <w:t xml:space="preserve"> Todos acatam a ideia.</w:t>
      </w:r>
    </w:p>
    <w:p w:rsidR="00003592" w:rsidRPr="000A24A1" w:rsidRDefault="007278A0" w:rsidP="000A24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a terceira ação</w:t>
      </w:r>
      <w:r w:rsidR="00003592" w:rsidRPr="000A24A1">
        <w:rPr>
          <w:rFonts w:ascii="Arial" w:hAnsi="Arial" w:cs="Arial"/>
        </w:rPr>
        <w:t xml:space="preserve"> “Estabelecer banco de conhecimento e habilidades para compartilhamento de experiências entre </w:t>
      </w:r>
      <w:r>
        <w:rPr>
          <w:rFonts w:ascii="Arial" w:hAnsi="Arial" w:cs="Arial"/>
        </w:rPr>
        <w:t>servidores ativos e inativos”, p</w:t>
      </w:r>
      <w:r w:rsidR="00003592" w:rsidRPr="000A24A1">
        <w:rPr>
          <w:rFonts w:ascii="Arial" w:hAnsi="Arial" w:cs="Arial"/>
        </w:rPr>
        <w:t xml:space="preserve">rimeiramente, </w:t>
      </w:r>
      <w:proofErr w:type="spellStart"/>
      <w:r w:rsidR="00003592" w:rsidRPr="000A24A1">
        <w:rPr>
          <w:rFonts w:ascii="Arial" w:hAnsi="Arial" w:cs="Arial"/>
        </w:rPr>
        <w:t>Prof</w:t>
      </w:r>
      <w:proofErr w:type="spellEnd"/>
      <w:r w:rsidR="00003592" w:rsidRPr="000A24A1">
        <w:rPr>
          <w:rFonts w:ascii="Arial" w:hAnsi="Arial" w:cs="Arial"/>
        </w:rPr>
        <w:t xml:space="preserve"> Fernando coloca </w:t>
      </w:r>
      <w:r>
        <w:rPr>
          <w:rFonts w:ascii="Arial" w:hAnsi="Arial" w:cs="Arial"/>
        </w:rPr>
        <w:t>a inadequação da</w:t>
      </w:r>
      <w:r w:rsidR="00003592" w:rsidRPr="000A24A1">
        <w:rPr>
          <w:rFonts w:ascii="Arial" w:hAnsi="Arial" w:cs="Arial"/>
        </w:rPr>
        <w:t xml:space="preserve"> palavra </w:t>
      </w:r>
      <w:r w:rsidR="00CD798D">
        <w:rPr>
          <w:rFonts w:ascii="Arial" w:hAnsi="Arial" w:cs="Arial"/>
        </w:rPr>
        <w:t>“</w:t>
      </w:r>
      <w:r w:rsidR="00003592" w:rsidRPr="000A24A1">
        <w:rPr>
          <w:rFonts w:ascii="Arial" w:hAnsi="Arial" w:cs="Arial"/>
        </w:rPr>
        <w:t>inativos</w:t>
      </w:r>
      <w:r w:rsidR="00CD798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que remete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pessoas que não fazem mais nada,</w:t>
      </w:r>
      <w:r w:rsidR="00003592" w:rsidRPr="000A24A1">
        <w:rPr>
          <w:rFonts w:ascii="Arial" w:hAnsi="Arial" w:cs="Arial"/>
        </w:rPr>
        <w:t xml:space="preserve"> sugerindo </w:t>
      </w:r>
      <w:r>
        <w:rPr>
          <w:rFonts w:ascii="Arial" w:hAnsi="Arial" w:cs="Arial"/>
        </w:rPr>
        <w:t>a mudança</w:t>
      </w:r>
      <w:r w:rsidR="00003592" w:rsidRPr="000A24A1">
        <w:rPr>
          <w:rFonts w:ascii="Arial" w:hAnsi="Arial" w:cs="Arial"/>
        </w:rPr>
        <w:t xml:space="preserve"> para aposentados. Todos concordam. Em seguida ele pergunta o que seria esse banco de dados.</w:t>
      </w:r>
    </w:p>
    <w:p w:rsidR="00634C1E" w:rsidRPr="000A24A1" w:rsidRDefault="00220BA8" w:rsidP="000A24A1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Eveline </w:t>
      </w:r>
      <w:r w:rsidR="007278A0">
        <w:rPr>
          <w:rFonts w:ascii="Arial" w:hAnsi="Arial" w:cs="Arial"/>
        </w:rPr>
        <w:t>explica que em seu emprego anterior</w:t>
      </w:r>
      <w:r w:rsidRPr="000A24A1">
        <w:rPr>
          <w:rFonts w:ascii="Arial" w:hAnsi="Arial" w:cs="Arial"/>
        </w:rPr>
        <w:t xml:space="preserve"> o funcionário que apresentasse alguma habilidade e tivesse vontade de oferecer voluntariamente para a empresa ou outro funcionário, preenchia um banco de dados para uma solicitação futura.</w:t>
      </w:r>
    </w:p>
    <w:p w:rsidR="00634C1E" w:rsidRPr="000A24A1" w:rsidRDefault="00634C1E" w:rsidP="000A24A1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</w:t>
      </w:r>
      <w:proofErr w:type="spellStart"/>
      <w:r w:rsidR="007278A0">
        <w:rPr>
          <w:rFonts w:ascii="Arial" w:hAnsi="Arial" w:cs="Arial"/>
        </w:rPr>
        <w:t>Marilza</w:t>
      </w:r>
      <w:proofErr w:type="spellEnd"/>
      <w:r w:rsidR="007278A0">
        <w:rPr>
          <w:rFonts w:ascii="Arial" w:hAnsi="Arial" w:cs="Arial"/>
        </w:rPr>
        <w:t xml:space="preserve"> e </w:t>
      </w:r>
      <w:proofErr w:type="spellStart"/>
      <w:r w:rsidR="007278A0">
        <w:rPr>
          <w:rFonts w:ascii="Arial" w:hAnsi="Arial" w:cs="Arial"/>
        </w:rPr>
        <w:t>Sra</w:t>
      </w:r>
      <w:proofErr w:type="spellEnd"/>
      <w:r w:rsidR="007278A0"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>Gabriela sugere</w:t>
      </w:r>
      <w:r w:rsidR="007278A0">
        <w:rPr>
          <w:rFonts w:ascii="Arial" w:hAnsi="Arial" w:cs="Arial"/>
        </w:rPr>
        <w:t>m</w:t>
      </w:r>
      <w:r w:rsidRPr="000A24A1">
        <w:rPr>
          <w:rFonts w:ascii="Arial" w:hAnsi="Arial" w:cs="Arial"/>
        </w:rPr>
        <w:t xml:space="preserve"> que seja criado um sistema similar ao</w:t>
      </w:r>
      <w:r w:rsidR="00FA7D32" w:rsidRPr="000A24A1">
        <w:rPr>
          <w:rFonts w:ascii="Arial" w:hAnsi="Arial" w:cs="Arial"/>
        </w:rPr>
        <w:t>s</w:t>
      </w:r>
      <w:r w:rsidRPr="000A24A1">
        <w:rPr>
          <w:rFonts w:ascii="Arial" w:hAnsi="Arial" w:cs="Arial"/>
        </w:rPr>
        <w:t xml:space="preserve"> classificados em que o servidor ou aposentado divulgue e ofereça suas</w:t>
      </w:r>
      <w:r w:rsidR="00220BA8" w:rsidRPr="000A24A1">
        <w:rPr>
          <w:rFonts w:ascii="Arial" w:hAnsi="Arial" w:cs="Arial"/>
        </w:rPr>
        <w:t xml:space="preserve"> habilidade</w:t>
      </w:r>
      <w:r w:rsidRPr="000A24A1">
        <w:rPr>
          <w:rFonts w:ascii="Arial" w:hAnsi="Arial" w:cs="Arial"/>
        </w:rPr>
        <w:t>s, contato e disponibilidade</w:t>
      </w:r>
      <w:r w:rsidR="006E24FB" w:rsidRPr="000A24A1">
        <w:rPr>
          <w:rFonts w:ascii="Arial" w:hAnsi="Arial" w:cs="Arial"/>
        </w:rPr>
        <w:t xml:space="preserve"> para/com a instituição</w:t>
      </w:r>
      <w:r w:rsidRPr="000A24A1">
        <w:rPr>
          <w:rFonts w:ascii="Arial" w:hAnsi="Arial" w:cs="Arial"/>
        </w:rPr>
        <w:t>. Todos aprovaram a ideia. A ação modifica para “</w:t>
      </w:r>
      <w:r w:rsidR="002A1678" w:rsidRPr="000A24A1">
        <w:rPr>
          <w:rFonts w:ascii="Arial" w:hAnsi="Arial" w:cs="Arial"/>
        </w:rPr>
        <w:t>Criar um sistema que permita o servidor disponibilizar seus conhecimentos e habilidades</w:t>
      </w:r>
      <w:proofErr w:type="gramStart"/>
      <w:r w:rsidR="00CD798D" w:rsidRPr="000A24A1"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>”</w:t>
      </w:r>
      <w:proofErr w:type="gramEnd"/>
      <w:r w:rsidRPr="000A24A1">
        <w:rPr>
          <w:rFonts w:ascii="Arial" w:hAnsi="Arial" w:cs="Arial"/>
        </w:rPr>
        <w:t xml:space="preserve">. Os responsáveis serão o </w:t>
      </w:r>
      <w:proofErr w:type="spellStart"/>
      <w:r w:rsidRPr="000A24A1">
        <w:rPr>
          <w:rFonts w:ascii="Arial" w:hAnsi="Arial" w:cs="Arial"/>
        </w:rPr>
        <w:t>S</w:t>
      </w:r>
      <w:r w:rsidR="007278A0">
        <w:rPr>
          <w:rFonts w:ascii="Arial" w:hAnsi="Arial" w:cs="Arial"/>
        </w:rPr>
        <w:t>etic</w:t>
      </w:r>
      <w:proofErr w:type="spellEnd"/>
      <w:r w:rsidRPr="000A24A1">
        <w:rPr>
          <w:rFonts w:ascii="Arial" w:hAnsi="Arial" w:cs="Arial"/>
        </w:rPr>
        <w:t xml:space="preserve"> para a criação da plataforma e a AGECOM para a divulgação da mesma.</w:t>
      </w:r>
    </w:p>
    <w:p w:rsidR="00A2731B" w:rsidRPr="000A24A1" w:rsidRDefault="007278A0" w:rsidP="000A24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634C1E" w:rsidRPr="000A24A1">
        <w:rPr>
          <w:rFonts w:ascii="Arial" w:hAnsi="Arial" w:cs="Arial"/>
        </w:rPr>
        <w:t xml:space="preserve"> próxima ação discutida “Fornecer assistência específica pa</w:t>
      </w:r>
      <w:r w:rsidR="00B902C7">
        <w:rPr>
          <w:rFonts w:ascii="Arial" w:hAnsi="Arial" w:cs="Arial"/>
        </w:rPr>
        <w:t xml:space="preserve">ra servidores com deficiência” a </w:t>
      </w:r>
      <w:proofErr w:type="spellStart"/>
      <w:r w:rsidR="00634C1E" w:rsidRPr="000A24A1">
        <w:rPr>
          <w:rFonts w:ascii="Arial" w:hAnsi="Arial" w:cs="Arial"/>
        </w:rPr>
        <w:t>Sra</w:t>
      </w:r>
      <w:proofErr w:type="spellEnd"/>
      <w:r w:rsidR="00634C1E" w:rsidRPr="000A24A1">
        <w:rPr>
          <w:rFonts w:ascii="Arial" w:hAnsi="Arial" w:cs="Arial"/>
        </w:rPr>
        <w:t xml:space="preserve"> </w:t>
      </w:r>
      <w:proofErr w:type="spellStart"/>
      <w:r w:rsidR="00634C1E" w:rsidRPr="000A24A1">
        <w:rPr>
          <w:rFonts w:ascii="Arial" w:hAnsi="Arial" w:cs="Arial"/>
        </w:rPr>
        <w:t>Marilza</w:t>
      </w:r>
      <w:proofErr w:type="spellEnd"/>
      <w:r w:rsidR="00634C1E" w:rsidRPr="000A24A1">
        <w:rPr>
          <w:rFonts w:ascii="Arial" w:hAnsi="Arial" w:cs="Arial"/>
        </w:rPr>
        <w:t xml:space="preserve"> </w:t>
      </w:r>
      <w:r w:rsidR="00B902C7">
        <w:rPr>
          <w:rFonts w:ascii="Arial" w:hAnsi="Arial" w:cs="Arial"/>
        </w:rPr>
        <w:t>entende que ess</w:t>
      </w:r>
      <w:r w:rsidR="00634C1E" w:rsidRPr="000A24A1">
        <w:rPr>
          <w:rFonts w:ascii="Arial" w:hAnsi="Arial" w:cs="Arial"/>
        </w:rPr>
        <w:t>a ação é realizada durante o estágio probatório</w:t>
      </w:r>
      <w:r w:rsidR="007E4054" w:rsidRPr="000A24A1">
        <w:rPr>
          <w:rFonts w:ascii="Arial" w:hAnsi="Arial" w:cs="Arial"/>
        </w:rPr>
        <w:t xml:space="preserve"> </w:t>
      </w:r>
      <w:r w:rsidR="00B902C7">
        <w:rPr>
          <w:rFonts w:ascii="Arial" w:hAnsi="Arial" w:cs="Arial"/>
        </w:rPr>
        <w:t xml:space="preserve">pela </w:t>
      </w:r>
      <w:proofErr w:type="spellStart"/>
      <w:r w:rsidR="00B902C7">
        <w:rPr>
          <w:rFonts w:ascii="Arial" w:hAnsi="Arial" w:cs="Arial"/>
        </w:rPr>
        <w:t>Segespe</w:t>
      </w:r>
      <w:proofErr w:type="spellEnd"/>
      <w:r w:rsidR="00B902C7">
        <w:rPr>
          <w:rFonts w:ascii="Arial" w:hAnsi="Arial" w:cs="Arial"/>
        </w:rPr>
        <w:t xml:space="preserve"> e pela Comissão</w:t>
      </w:r>
      <w:r w:rsidR="00634C1E" w:rsidRPr="000A24A1">
        <w:rPr>
          <w:rFonts w:ascii="Arial" w:hAnsi="Arial" w:cs="Arial"/>
        </w:rPr>
        <w:t xml:space="preserve">. </w:t>
      </w:r>
      <w:r w:rsidR="00B902C7">
        <w:rPr>
          <w:rFonts w:ascii="Arial" w:hAnsi="Arial" w:cs="Arial"/>
        </w:rPr>
        <w:t>A comissão</w:t>
      </w:r>
      <w:r w:rsidR="00634C1E" w:rsidRPr="000A24A1">
        <w:rPr>
          <w:rFonts w:ascii="Arial" w:hAnsi="Arial" w:cs="Arial"/>
        </w:rPr>
        <w:t xml:space="preserve"> acompanha o servidor e busca adequá-lo </w:t>
      </w:r>
      <w:r w:rsidR="007E4054" w:rsidRPr="000A24A1">
        <w:rPr>
          <w:rFonts w:ascii="Arial" w:hAnsi="Arial" w:cs="Arial"/>
        </w:rPr>
        <w:t xml:space="preserve">na instituição da melhor forma. </w:t>
      </w:r>
      <w:r w:rsidR="00B902C7">
        <w:rPr>
          <w:rFonts w:ascii="Arial" w:hAnsi="Arial" w:cs="Arial"/>
        </w:rPr>
        <w:t>Informa</w:t>
      </w:r>
      <w:r w:rsidR="007E4054" w:rsidRPr="000A24A1">
        <w:rPr>
          <w:rFonts w:ascii="Arial" w:hAnsi="Arial" w:cs="Arial"/>
        </w:rPr>
        <w:t xml:space="preserve"> </w:t>
      </w:r>
      <w:r w:rsidR="00B902C7">
        <w:rPr>
          <w:rFonts w:ascii="Arial" w:hAnsi="Arial" w:cs="Arial"/>
        </w:rPr>
        <w:t xml:space="preserve">que as maiores dificuldades que </w:t>
      </w:r>
      <w:r w:rsidR="007E4054" w:rsidRPr="000A24A1">
        <w:rPr>
          <w:rFonts w:ascii="Arial" w:hAnsi="Arial" w:cs="Arial"/>
        </w:rPr>
        <w:t>enfrenta</w:t>
      </w:r>
      <w:r w:rsidR="00B902C7">
        <w:rPr>
          <w:rFonts w:ascii="Arial" w:hAnsi="Arial" w:cs="Arial"/>
        </w:rPr>
        <w:t>m</w:t>
      </w:r>
      <w:r w:rsidR="007E4054" w:rsidRPr="000A24A1">
        <w:rPr>
          <w:rFonts w:ascii="Arial" w:hAnsi="Arial" w:cs="Arial"/>
        </w:rPr>
        <w:t xml:space="preserve"> é em relação à </w:t>
      </w:r>
      <w:r w:rsidR="00C44623" w:rsidRPr="000A24A1">
        <w:rPr>
          <w:rFonts w:ascii="Arial" w:hAnsi="Arial" w:cs="Arial"/>
        </w:rPr>
        <w:t>alocação inadequada</w:t>
      </w:r>
      <w:r w:rsidR="007E4054" w:rsidRPr="000A24A1">
        <w:rPr>
          <w:rFonts w:ascii="Arial" w:hAnsi="Arial" w:cs="Arial"/>
        </w:rPr>
        <w:t xml:space="preserve"> do servidor e a má infrae</w:t>
      </w:r>
      <w:r w:rsidR="00C44623" w:rsidRPr="000A24A1">
        <w:rPr>
          <w:rFonts w:ascii="Arial" w:hAnsi="Arial" w:cs="Arial"/>
        </w:rPr>
        <w:t>strutura da instituição.</w:t>
      </w:r>
      <w:r w:rsidR="00B902C7" w:rsidRPr="00B902C7">
        <w:rPr>
          <w:rFonts w:ascii="Arial" w:hAnsi="Arial" w:cs="Arial"/>
        </w:rPr>
        <w:t xml:space="preserve"> </w:t>
      </w:r>
      <w:r w:rsidR="00B902C7">
        <w:rPr>
          <w:rFonts w:ascii="Arial" w:hAnsi="Arial" w:cs="Arial"/>
        </w:rPr>
        <w:t>A Sra. Gabriela lembra que já há uma ação com relação aos novos servidores com deficiência no eixo qualidade de vida</w:t>
      </w:r>
      <w:r w:rsidR="00B902C7">
        <w:rPr>
          <w:rFonts w:ascii="Arial" w:hAnsi="Arial" w:cs="Arial"/>
        </w:rPr>
        <w:t>.</w:t>
      </w:r>
      <w:r w:rsidR="00C44623" w:rsidRPr="000A24A1">
        <w:rPr>
          <w:rFonts w:ascii="Arial" w:hAnsi="Arial" w:cs="Arial"/>
        </w:rPr>
        <w:t xml:space="preserve"> </w:t>
      </w:r>
      <w:proofErr w:type="spellStart"/>
      <w:r w:rsidR="00C44623" w:rsidRPr="000A24A1">
        <w:rPr>
          <w:rFonts w:ascii="Arial" w:hAnsi="Arial" w:cs="Arial"/>
        </w:rPr>
        <w:t>P</w:t>
      </w:r>
      <w:r w:rsidR="007E4054" w:rsidRPr="000A24A1">
        <w:rPr>
          <w:rFonts w:ascii="Arial" w:hAnsi="Arial" w:cs="Arial"/>
        </w:rPr>
        <w:t>rof</w:t>
      </w:r>
      <w:proofErr w:type="spellEnd"/>
      <w:r w:rsidR="007E4054" w:rsidRPr="000A24A1">
        <w:rPr>
          <w:rFonts w:ascii="Arial" w:hAnsi="Arial" w:cs="Arial"/>
        </w:rPr>
        <w:t xml:space="preserve"> Fernando conclui que o objetivo da ação é que englobe a alocação adequada, adaptação, acompanhamento, psicólogos, médicos do trabalho, entre outros.  A ação é alterada para “Promover assistência específica para servidores com deficiência”. O indicador é a alterado para ação contínua e os responsáveis mais coerentes são: PROPLAN e a Comissão </w:t>
      </w:r>
    </w:p>
    <w:p w:rsidR="00C44623" w:rsidRPr="000A24A1" w:rsidRDefault="00B902C7" w:rsidP="000A24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44623" w:rsidRPr="000A24A1">
        <w:rPr>
          <w:rFonts w:ascii="Arial" w:hAnsi="Arial" w:cs="Arial"/>
        </w:rPr>
        <w:t>a próxima ação “Implantar e/ou desenvolver a participação dos servidores em ao menos um programa e/ou ação voltada para a qualidade de vida no trabalho até 201</w:t>
      </w:r>
      <w:r>
        <w:rPr>
          <w:rFonts w:ascii="Arial" w:hAnsi="Arial" w:cs="Arial"/>
        </w:rPr>
        <w:t>6”, t</w:t>
      </w:r>
      <w:r w:rsidR="00C44623" w:rsidRPr="000A24A1">
        <w:rPr>
          <w:rFonts w:ascii="Arial" w:hAnsi="Arial" w:cs="Arial"/>
        </w:rPr>
        <w:t>odos concordam que a ação está confusa e sem sentido, portanto foi eliminada.</w:t>
      </w:r>
    </w:p>
    <w:p w:rsidR="007E4054" w:rsidRPr="000A24A1" w:rsidRDefault="00B902C7" w:rsidP="000A24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 relação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próxima ação</w:t>
      </w:r>
      <w:r w:rsidR="0008689C" w:rsidRPr="000A24A1">
        <w:rPr>
          <w:rFonts w:ascii="Arial" w:hAnsi="Arial" w:cs="Arial"/>
        </w:rPr>
        <w:t xml:space="preserve"> a mesa achou essencial manter </w:t>
      </w:r>
      <w:r w:rsidR="00C44623" w:rsidRPr="000A24A1">
        <w:rPr>
          <w:rFonts w:ascii="Arial" w:hAnsi="Arial" w:cs="Arial"/>
        </w:rPr>
        <w:t>“Conceder o incentivo aos servidores e colaboradores para a prática de atividades físicas”</w:t>
      </w:r>
      <w:r w:rsidR="0008689C" w:rsidRPr="000A24A1">
        <w:rPr>
          <w:rFonts w:ascii="Arial" w:hAnsi="Arial" w:cs="Arial"/>
        </w:rPr>
        <w:t xml:space="preserve">. Somente uma </w:t>
      </w:r>
      <w:r w:rsidR="00C44623" w:rsidRPr="000A24A1">
        <w:rPr>
          <w:rFonts w:ascii="Arial" w:hAnsi="Arial" w:cs="Arial"/>
        </w:rPr>
        <w:t>pequena alteração</w:t>
      </w:r>
      <w:r w:rsidR="0008689C" w:rsidRPr="000A24A1">
        <w:rPr>
          <w:rFonts w:ascii="Arial" w:hAnsi="Arial" w:cs="Arial"/>
        </w:rPr>
        <w:t xml:space="preserve"> foi feita</w:t>
      </w:r>
      <w:r w:rsidR="00C44623" w:rsidRPr="000A24A1">
        <w:rPr>
          <w:rFonts w:ascii="Arial" w:hAnsi="Arial" w:cs="Arial"/>
        </w:rPr>
        <w:t>: ao invés de “Conceder o incentivo” alterar para “</w:t>
      </w:r>
      <w:r>
        <w:rPr>
          <w:rFonts w:ascii="Arial" w:hAnsi="Arial" w:cs="Arial"/>
        </w:rPr>
        <w:t>I</w:t>
      </w:r>
      <w:r w:rsidR="00C44623" w:rsidRPr="000A24A1">
        <w:rPr>
          <w:rFonts w:ascii="Arial" w:hAnsi="Arial" w:cs="Arial"/>
        </w:rPr>
        <w:t>ncentivar”.</w:t>
      </w:r>
    </w:p>
    <w:p w:rsidR="00C44623" w:rsidRPr="000A24A1" w:rsidRDefault="00C44623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A sétima ação, ainda com relação </w:t>
      </w:r>
      <w:r w:rsidR="0008689C" w:rsidRPr="000A24A1">
        <w:rPr>
          <w:rFonts w:ascii="Arial" w:hAnsi="Arial" w:cs="Arial"/>
        </w:rPr>
        <w:t>às</w:t>
      </w:r>
      <w:r w:rsidRPr="000A24A1">
        <w:rPr>
          <w:rFonts w:ascii="Arial" w:hAnsi="Arial" w:cs="Arial"/>
        </w:rPr>
        <w:t xml:space="preserve"> atividades físicas “Promover </w:t>
      </w:r>
      <w:r w:rsidR="00990E47">
        <w:rPr>
          <w:rFonts w:ascii="Arial" w:hAnsi="Arial" w:cs="Arial"/>
        </w:rPr>
        <w:t>corridas e caminhadas</w:t>
      </w:r>
      <w:r w:rsidRPr="000A24A1">
        <w:rPr>
          <w:rFonts w:ascii="Arial" w:hAnsi="Arial" w:cs="Arial"/>
        </w:rPr>
        <w:t>”</w:t>
      </w:r>
      <w:r w:rsidR="0008689C" w:rsidRPr="000A24A1">
        <w:rPr>
          <w:rFonts w:ascii="Arial" w:hAnsi="Arial" w:cs="Arial"/>
        </w:rPr>
        <w:t xml:space="preserve"> foi taxada como muito pontual, </w:t>
      </w:r>
      <w:r w:rsidR="00990E47">
        <w:rPr>
          <w:rFonts w:ascii="Arial" w:hAnsi="Arial" w:cs="Arial"/>
        </w:rPr>
        <w:t>estando já incluída dentro da ação que incentiva e promove o esporte dentro da UFSC</w:t>
      </w:r>
      <w:r w:rsidR="0008689C" w:rsidRPr="000A24A1">
        <w:rPr>
          <w:rFonts w:ascii="Arial" w:hAnsi="Arial" w:cs="Arial"/>
        </w:rPr>
        <w:t>. A mesma foi eliminada.</w:t>
      </w:r>
    </w:p>
    <w:p w:rsidR="0008689C" w:rsidRPr="000A24A1" w:rsidRDefault="00990E47" w:rsidP="000A24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à </w:t>
      </w:r>
      <w:r w:rsidR="0008689C" w:rsidRPr="000A24A1">
        <w:rPr>
          <w:rFonts w:ascii="Arial" w:hAnsi="Arial" w:cs="Arial"/>
        </w:rPr>
        <w:t>ação “Promover atividades culturais periódicas gratuitas para os servidores”</w:t>
      </w:r>
      <w:r w:rsidR="000E1EBE" w:rsidRPr="000A24A1">
        <w:rPr>
          <w:rFonts w:ascii="Arial" w:hAnsi="Arial" w:cs="Arial"/>
        </w:rPr>
        <w:t xml:space="preserve">. </w:t>
      </w:r>
      <w:proofErr w:type="spellStart"/>
      <w:r w:rsidR="000E1EBE" w:rsidRPr="000A24A1">
        <w:rPr>
          <w:rFonts w:ascii="Arial" w:hAnsi="Arial" w:cs="Arial"/>
        </w:rPr>
        <w:t>Sra</w:t>
      </w:r>
      <w:proofErr w:type="spellEnd"/>
      <w:r w:rsidR="000E1EBE" w:rsidRPr="000A24A1">
        <w:rPr>
          <w:rFonts w:ascii="Arial" w:hAnsi="Arial" w:cs="Arial"/>
        </w:rPr>
        <w:t xml:space="preserve"> </w:t>
      </w:r>
      <w:proofErr w:type="spellStart"/>
      <w:r w:rsidR="000E1EBE" w:rsidRPr="000A24A1">
        <w:rPr>
          <w:rFonts w:ascii="Arial" w:hAnsi="Arial" w:cs="Arial"/>
        </w:rPr>
        <w:t>Marilza</w:t>
      </w:r>
      <w:proofErr w:type="spellEnd"/>
      <w:r w:rsidR="000E1EBE" w:rsidRPr="000A24A1">
        <w:rPr>
          <w:rFonts w:ascii="Arial" w:hAnsi="Arial" w:cs="Arial"/>
        </w:rPr>
        <w:t xml:space="preserve"> </w:t>
      </w:r>
      <w:r w:rsidR="0008689C" w:rsidRPr="000A24A1">
        <w:rPr>
          <w:rFonts w:ascii="Arial" w:hAnsi="Arial" w:cs="Arial"/>
        </w:rPr>
        <w:t xml:space="preserve">comenta que está ação tem um pequeno alcance, mas concorda que deve ser mantida. </w:t>
      </w:r>
      <w:r>
        <w:rPr>
          <w:rFonts w:ascii="Arial" w:hAnsi="Arial" w:cs="Arial"/>
        </w:rPr>
        <w:t>A Sra. Gabriela sugere eventos exclusivos para os servidores que poderiam ser realizados no horário de trabalho. A Sra. Carolina colocou a possibilidade de dar ingressos de graça em alguns eventos que são realizados aqui na UFSC. Por fim, visando englobar tudo o que foi discutido, a ação é alterada para</w:t>
      </w:r>
      <w:r w:rsidR="002A1678" w:rsidRPr="000A24A1">
        <w:rPr>
          <w:rFonts w:ascii="Arial" w:hAnsi="Arial" w:cs="Arial"/>
        </w:rPr>
        <w:t xml:space="preserve">: “Intensificar atividades culturais periódicas gratuitas para os servidores”. </w:t>
      </w:r>
      <w:r w:rsidR="0008689C" w:rsidRPr="000A24A1">
        <w:rPr>
          <w:rFonts w:ascii="Arial" w:hAnsi="Arial" w:cs="Arial"/>
        </w:rPr>
        <w:t>Todos concordam.</w:t>
      </w:r>
    </w:p>
    <w:p w:rsidR="0008689C" w:rsidRPr="000A24A1" w:rsidRDefault="005B7316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>Segue-se</w:t>
      </w:r>
      <w:r w:rsidR="0008689C" w:rsidRPr="000A24A1">
        <w:rPr>
          <w:rFonts w:ascii="Arial" w:hAnsi="Arial" w:cs="Arial"/>
        </w:rPr>
        <w:t xml:space="preserve"> para a ação “Estimular e promover eventos esportivos para os servidores abrangendo diversas modalidades”</w:t>
      </w:r>
      <w:r w:rsidR="000E1EBE" w:rsidRPr="000A24A1">
        <w:rPr>
          <w:rFonts w:ascii="Arial" w:hAnsi="Arial" w:cs="Arial"/>
        </w:rPr>
        <w:t xml:space="preserve">. </w:t>
      </w:r>
      <w:proofErr w:type="spellStart"/>
      <w:r w:rsidR="000E1EBE" w:rsidRPr="000A24A1">
        <w:rPr>
          <w:rFonts w:ascii="Arial" w:hAnsi="Arial" w:cs="Arial"/>
        </w:rPr>
        <w:t>Sra</w:t>
      </w:r>
      <w:proofErr w:type="spellEnd"/>
      <w:r w:rsidR="000E1EBE" w:rsidRPr="000A24A1">
        <w:rPr>
          <w:rFonts w:ascii="Arial" w:hAnsi="Arial" w:cs="Arial"/>
        </w:rPr>
        <w:t xml:space="preserve"> </w:t>
      </w:r>
      <w:proofErr w:type="spellStart"/>
      <w:r w:rsidR="000E1EBE" w:rsidRPr="000A24A1">
        <w:rPr>
          <w:rFonts w:ascii="Arial" w:hAnsi="Arial" w:cs="Arial"/>
        </w:rPr>
        <w:t>Marilza</w:t>
      </w:r>
      <w:proofErr w:type="spellEnd"/>
      <w:r w:rsidR="000E1EBE" w:rsidRPr="000A24A1">
        <w:rPr>
          <w:rFonts w:ascii="Arial" w:hAnsi="Arial" w:cs="Arial"/>
        </w:rPr>
        <w:t xml:space="preserve"> lembra que há muitos anos atrás aconteciam gincanas para servidores na instituição e que e</w:t>
      </w:r>
      <w:r w:rsidR="00990E47">
        <w:rPr>
          <w:rFonts w:ascii="Arial" w:hAnsi="Arial" w:cs="Arial"/>
        </w:rPr>
        <w:t>ram organizados pelos grêmios, d</w:t>
      </w:r>
      <w:r w:rsidR="000E1EBE" w:rsidRPr="000A24A1">
        <w:rPr>
          <w:rFonts w:ascii="Arial" w:hAnsi="Arial" w:cs="Arial"/>
        </w:rPr>
        <w:t xml:space="preserve">isse que era muito divertido e que a integração era o real objetivo e ela realmente acontecia. </w:t>
      </w:r>
      <w:proofErr w:type="spellStart"/>
      <w:r w:rsidR="000E1EBE" w:rsidRPr="000A24A1">
        <w:rPr>
          <w:rFonts w:ascii="Arial" w:hAnsi="Arial" w:cs="Arial"/>
        </w:rPr>
        <w:t>Sra</w:t>
      </w:r>
      <w:proofErr w:type="spellEnd"/>
      <w:r w:rsidR="000E1EBE" w:rsidRPr="000A24A1">
        <w:rPr>
          <w:rFonts w:ascii="Arial" w:hAnsi="Arial" w:cs="Arial"/>
        </w:rPr>
        <w:t xml:space="preserve"> Monique comenta que a UFSC está numa fase convidativa para esse tipo de evento devido ao grande numero de novos servidores. Todos concordam e a ação se mantém. </w:t>
      </w:r>
      <w:r w:rsidR="00CD798D">
        <w:rPr>
          <w:rFonts w:ascii="Arial" w:hAnsi="Arial" w:cs="Arial"/>
        </w:rPr>
        <w:t>Inclue</w:t>
      </w:r>
      <w:r w:rsidR="00990E47">
        <w:rPr>
          <w:rFonts w:ascii="Arial" w:hAnsi="Arial" w:cs="Arial"/>
        </w:rPr>
        <w:t>m</w:t>
      </w:r>
      <w:r w:rsidR="00CD798D" w:rsidRPr="000A24A1">
        <w:rPr>
          <w:rFonts w:ascii="Arial" w:hAnsi="Arial" w:cs="Arial"/>
        </w:rPr>
        <w:t>-se</w:t>
      </w:r>
      <w:r w:rsidR="000E1EBE" w:rsidRPr="000A24A1">
        <w:rPr>
          <w:rFonts w:ascii="Arial" w:hAnsi="Arial" w:cs="Arial"/>
        </w:rPr>
        <w:t xml:space="preserve"> os grêmios como responsáveis também.</w:t>
      </w:r>
    </w:p>
    <w:p w:rsidR="000E1EBE" w:rsidRPr="000A24A1" w:rsidRDefault="005B7316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>A próxima ação “Estimular e valorizar talentos artísticos dos servidores através de realizações de exposições/apresentações”.</w:t>
      </w:r>
      <w:r w:rsidR="00990E47" w:rsidRPr="00990E47">
        <w:rPr>
          <w:rFonts w:ascii="Arial" w:hAnsi="Arial" w:cs="Arial"/>
        </w:rPr>
        <w:t xml:space="preserve"> </w:t>
      </w:r>
      <w:proofErr w:type="gramStart"/>
      <w:r w:rsidR="00990E47">
        <w:rPr>
          <w:rFonts w:ascii="Arial" w:hAnsi="Arial" w:cs="Arial"/>
        </w:rPr>
        <w:t>a</w:t>
      </w:r>
      <w:proofErr w:type="gramEnd"/>
      <w:r w:rsidR="00990E47">
        <w:rPr>
          <w:rFonts w:ascii="Arial" w:hAnsi="Arial" w:cs="Arial"/>
        </w:rPr>
        <w:t xml:space="preserve"> Sra. Gabriela falou que isso já é realizado, como por exemplo, as exposições, entre outros.</w:t>
      </w:r>
      <w:r w:rsidRPr="000A24A1">
        <w:rPr>
          <w:rFonts w:ascii="Arial" w:hAnsi="Arial" w:cs="Arial"/>
        </w:rPr>
        <w:t xml:space="preserve"> Todos aprovam a ideia e acrescentam a SEGESP como responsáveis também.</w:t>
      </w:r>
    </w:p>
    <w:p w:rsidR="006E24FB" w:rsidRPr="000A24A1" w:rsidRDefault="00990E47" w:rsidP="000A24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5B7316" w:rsidRPr="000A24A1">
        <w:rPr>
          <w:rFonts w:ascii="Arial" w:hAnsi="Arial" w:cs="Arial"/>
        </w:rPr>
        <w:t xml:space="preserve"> ação “Estimular e promover ações sociais de voluntariado</w:t>
      </w:r>
      <w:r>
        <w:rPr>
          <w:rFonts w:ascii="Arial" w:hAnsi="Arial" w:cs="Arial"/>
        </w:rPr>
        <w:t xml:space="preserve">” a </w:t>
      </w:r>
      <w:proofErr w:type="spellStart"/>
      <w:r>
        <w:rPr>
          <w:rFonts w:ascii="Arial" w:hAnsi="Arial" w:cs="Arial"/>
        </w:rPr>
        <w:t>S</w:t>
      </w:r>
      <w:r w:rsidR="006E24FB" w:rsidRPr="000A24A1">
        <w:rPr>
          <w:rFonts w:ascii="Arial" w:hAnsi="Arial" w:cs="Arial"/>
        </w:rPr>
        <w:t>ra</w:t>
      </w:r>
      <w:proofErr w:type="spellEnd"/>
      <w:r w:rsidR="006E24FB" w:rsidRPr="000A24A1">
        <w:rPr>
          <w:rFonts w:ascii="Arial" w:hAnsi="Arial" w:cs="Arial"/>
        </w:rPr>
        <w:t xml:space="preserve"> Gabriela sugere a criação de uma plataforma, a qual os servidores possam se candidatar </w:t>
      </w:r>
      <w:proofErr w:type="gramStart"/>
      <w:r w:rsidR="006E24FB" w:rsidRPr="000A24A1">
        <w:rPr>
          <w:rFonts w:ascii="Arial" w:hAnsi="Arial" w:cs="Arial"/>
        </w:rPr>
        <w:t>à</w:t>
      </w:r>
      <w:proofErr w:type="gramEnd"/>
      <w:r w:rsidR="006E24FB" w:rsidRPr="000A24A1">
        <w:rPr>
          <w:rFonts w:ascii="Arial" w:hAnsi="Arial" w:cs="Arial"/>
        </w:rPr>
        <w:t xml:space="preserve"> algum trabalho solidário divulgado na página ou que ele apenas deixe sua disposição para futuras demandas e que as instituições divulguem suas necessidad</w:t>
      </w:r>
      <w:r>
        <w:rPr>
          <w:rFonts w:ascii="Arial" w:hAnsi="Arial" w:cs="Arial"/>
        </w:rPr>
        <w:t xml:space="preserve">es e/ou vagas para voluntariado, </w:t>
      </w:r>
      <w:r>
        <w:rPr>
          <w:rFonts w:ascii="Arial" w:hAnsi="Arial" w:cs="Arial"/>
        </w:rPr>
        <w:t xml:space="preserve">sendo que seria uma página </w:t>
      </w:r>
      <w:proofErr w:type="spellStart"/>
      <w:r>
        <w:rPr>
          <w:rFonts w:ascii="Arial" w:hAnsi="Arial" w:cs="Arial"/>
        </w:rPr>
        <w:t>auto-administrada</w:t>
      </w:r>
      <w:proofErr w:type="spellEnd"/>
      <w:r>
        <w:rPr>
          <w:rFonts w:ascii="Arial" w:hAnsi="Arial" w:cs="Arial"/>
        </w:rPr>
        <w:t>.</w:t>
      </w:r>
      <w:r w:rsidR="006E24FB" w:rsidRPr="000A24A1">
        <w:rPr>
          <w:rFonts w:ascii="Arial" w:hAnsi="Arial" w:cs="Arial"/>
        </w:rPr>
        <w:t xml:space="preserve"> Acrescentam o SETIC como responsável por essa ação.</w:t>
      </w:r>
    </w:p>
    <w:p w:rsidR="006E24FB" w:rsidRPr="000A24A1" w:rsidRDefault="00990E47" w:rsidP="000A24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</w:t>
      </w:r>
      <w:r w:rsidR="00863D15" w:rsidRPr="000A24A1">
        <w:rPr>
          <w:rFonts w:ascii="Arial" w:hAnsi="Arial" w:cs="Arial"/>
        </w:rPr>
        <w:t xml:space="preserve"> próxima ação “Realizar eventos de integração profissional e pessoal”. </w:t>
      </w:r>
      <w:proofErr w:type="spellStart"/>
      <w:r w:rsidR="00863D15" w:rsidRPr="000A24A1">
        <w:rPr>
          <w:rFonts w:ascii="Arial" w:hAnsi="Arial" w:cs="Arial"/>
        </w:rPr>
        <w:t>Sra</w:t>
      </w:r>
      <w:proofErr w:type="spellEnd"/>
      <w:r w:rsidR="00863D15" w:rsidRPr="000A24A1">
        <w:rPr>
          <w:rFonts w:ascii="Arial" w:hAnsi="Arial" w:cs="Arial"/>
        </w:rPr>
        <w:t xml:space="preserve"> Carolina coloca que </w:t>
      </w:r>
      <w:r>
        <w:rPr>
          <w:rFonts w:ascii="Arial" w:hAnsi="Arial" w:cs="Arial"/>
        </w:rPr>
        <w:t>seu objetivo</w:t>
      </w:r>
      <w:r w:rsidR="00863D15" w:rsidRPr="000A24A1">
        <w:rPr>
          <w:rFonts w:ascii="Arial" w:hAnsi="Arial" w:cs="Arial"/>
        </w:rPr>
        <w:t xml:space="preserve"> é a troca de experiências entre setores e que a semana no servidor </w:t>
      </w:r>
      <w:r>
        <w:rPr>
          <w:rFonts w:ascii="Arial" w:hAnsi="Arial" w:cs="Arial"/>
        </w:rPr>
        <w:t>público já é uma ação nesse sentido</w:t>
      </w:r>
      <w:r w:rsidR="00863D15" w:rsidRPr="000A24A1">
        <w:rPr>
          <w:rFonts w:ascii="Arial" w:hAnsi="Arial" w:cs="Arial"/>
        </w:rPr>
        <w:t xml:space="preserve">. Todos </w:t>
      </w:r>
      <w:r>
        <w:rPr>
          <w:rFonts w:ascii="Arial" w:hAnsi="Arial" w:cs="Arial"/>
        </w:rPr>
        <w:t xml:space="preserve">aprovam </w:t>
      </w:r>
      <w:r w:rsidR="00863D15" w:rsidRPr="000A24A1">
        <w:rPr>
          <w:rFonts w:ascii="Arial" w:hAnsi="Arial" w:cs="Arial"/>
        </w:rPr>
        <w:t xml:space="preserve">a ideia. </w:t>
      </w:r>
      <w:proofErr w:type="spellStart"/>
      <w:r w:rsidR="00863D15" w:rsidRPr="000A24A1">
        <w:rPr>
          <w:rFonts w:ascii="Arial" w:hAnsi="Arial" w:cs="Arial"/>
        </w:rPr>
        <w:t>Sra</w:t>
      </w:r>
      <w:proofErr w:type="spellEnd"/>
      <w:r w:rsidR="00863D15" w:rsidRPr="000A24A1">
        <w:rPr>
          <w:rFonts w:ascii="Arial" w:hAnsi="Arial" w:cs="Arial"/>
        </w:rPr>
        <w:t xml:space="preserve"> </w:t>
      </w:r>
      <w:proofErr w:type="spellStart"/>
      <w:r w:rsidR="00863D15" w:rsidRPr="000A24A1">
        <w:rPr>
          <w:rFonts w:ascii="Arial" w:hAnsi="Arial" w:cs="Arial"/>
        </w:rPr>
        <w:t>Marilza</w:t>
      </w:r>
      <w:proofErr w:type="spellEnd"/>
      <w:r w:rsidR="00863D15" w:rsidRPr="000A24A1">
        <w:rPr>
          <w:rFonts w:ascii="Arial" w:hAnsi="Arial" w:cs="Arial"/>
        </w:rPr>
        <w:t xml:space="preserve"> sugere que elimine o “pessoal”</w:t>
      </w:r>
      <w:r w:rsidR="001222B3" w:rsidRPr="000A24A1">
        <w:rPr>
          <w:rFonts w:ascii="Arial" w:hAnsi="Arial" w:cs="Arial"/>
        </w:rPr>
        <w:t xml:space="preserve"> e todos concordam.</w:t>
      </w:r>
    </w:p>
    <w:p w:rsidR="001222B3" w:rsidRPr="000A24A1" w:rsidRDefault="00990E47" w:rsidP="000A24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1222B3" w:rsidRPr="000A24A1">
        <w:rPr>
          <w:rFonts w:ascii="Arial" w:hAnsi="Arial" w:cs="Arial"/>
        </w:rPr>
        <w:t xml:space="preserve"> ação “Capacitar gestores para uma ação mais humanizada”. </w:t>
      </w:r>
      <w:proofErr w:type="spellStart"/>
      <w:r w:rsidR="001222B3" w:rsidRPr="000A24A1">
        <w:rPr>
          <w:rFonts w:ascii="Arial" w:hAnsi="Arial" w:cs="Arial"/>
        </w:rPr>
        <w:t>Sra</w:t>
      </w:r>
      <w:proofErr w:type="spellEnd"/>
      <w:r w:rsidR="001222B3" w:rsidRPr="000A24A1">
        <w:rPr>
          <w:rFonts w:ascii="Arial" w:hAnsi="Arial" w:cs="Arial"/>
        </w:rPr>
        <w:t xml:space="preserve"> Eveline enfatiza a importância do cargo de chefia ser preparado pa</w:t>
      </w:r>
      <w:r>
        <w:rPr>
          <w:rFonts w:ascii="Arial" w:hAnsi="Arial" w:cs="Arial"/>
        </w:rPr>
        <w:t>ra ser líder e lidar com seus subordinados</w:t>
      </w:r>
      <w:r w:rsidR="001222B3" w:rsidRPr="000A24A1">
        <w:rPr>
          <w:rFonts w:ascii="Arial" w:hAnsi="Arial" w:cs="Arial"/>
        </w:rPr>
        <w:t>.</w:t>
      </w:r>
      <w:r w:rsidRPr="00990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Sra. Carolina e a Sra. Gabriela colocam que muitas vezes os chefes são “jogados” em seus cargos e não sabem nada com relação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questão administrativa e os sistemas da instituição, além disso também é colocado que muitos não foram formados para serem lideres. O</w:t>
      </w:r>
      <w:r w:rsidR="001222B3" w:rsidRPr="000A24A1">
        <w:rPr>
          <w:rFonts w:ascii="Arial" w:hAnsi="Arial" w:cs="Arial"/>
        </w:rPr>
        <w:t xml:space="preserve"> </w:t>
      </w:r>
      <w:proofErr w:type="spellStart"/>
      <w:r w:rsidR="001222B3" w:rsidRPr="000A24A1"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 Carlos enfatiza</w:t>
      </w:r>
      <w:r w:rsidR="001222B3" w:rsidRPr="000A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importância dessa capacitação, mas que não será possível que o</w:t>
      </w:r>
      <w:r w:rsidR="001222B3" w:rsidRPr="000A24A1">
        <w:rPr>
          <w:rFonts w:ascii="Arial" w:hAnsi="Arial" w:cs="Arial"/>
        </w:rPr>
        <w:t xml:space="preserve"> chef</w:t>
      </w:r>
      <w:r w:rsidR="00690078" w:rsidRPr="000A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faça, mas que todos </w:t>
      </w:r>
      <w:r>
        <w:rPr>
          <w:rFonts w:ascii="Arial" w:hAnsi="Arial" w:cs="Arial"/>
        </w:rPr>
        <w:t>os recém empossados</w:t>
      </w:r>
      <w:r w:rsidR="00690078" w:rsidRPr="000A24A1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m</w:t>
      </w:r>
      <w:r w:rsidR="00690078" w:rsidRPr="000A24A1">
        <w:rPr>
          <w:rFonts w:ascii="Arial" w:hAnsi="Arial" w:cs="Arial"/>
        </w:rPr>
        <w:t xml:space="preserve"> ser estimulado</w:t>
      </w:r>
      <w:r>
        <w:rPr>
          <w:rFonts w:ascii="Arial" w:hAnsi="Arial" w:cs="Arial"/>
        </w:rPr>
        <w:t>s</w:t>
      </w:r>
      <w:r w:rsidR="00690078" w:rsidRPr="000A24A1">
        <w:rPr>
          <w:rFonts w:ascii="Arial" w:hAnsi="Arial" w:cs="Arial"/>
        </w:rPr>
        <w:t xml:space="preserve"> e informado</w:t>
      </w:r>
      <w:r>
        <w:rPr>
          <w:rFonts w:ascii="Arial" w:hAnsi="Arial" w:cs="Arial"/>
        </w:rPr>
        <w:t>s</w:t>
      </w:r>
      <w:r w:rsidR="001222B3" w:rsidRPr="000A24A1">
        <w:rPr>
          <w:rFonts w:ascii="Arial" w:hAnsi="Arial" w:cs="Arial"/>
        </w:rPr>
        <w:t xml:space="preserve"> para </w:t>
      </w:r>
      <w:r w:rsidR="00690078" w:rsidRPr="000A24A1">
        <w:rPr>
          <w:rFonts w:ascii="Arial" w:hAnsi="Arial" w:cs="Arial"/>
        </w:rPr>
        <w:t>a realização desta capacitação.</w:t>
      </w:r>
      <w:r w:rsidRPr="00990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Sra. Monique lembra que o GR também deve estar incluído na ação, pois quando sair uma portaria de nomeação para cargo de chefia, já envia em outro e-mail a recomendação para realizar o referido curso.</w:t>
      </w:r>
      <w:r w:rsidR="00690078" w:rsidRPr="000A24A1">
        <w:rPr>
          <w:rFonts w:ascii="Arial" w:hAnsi="Arial" w:cs="Arial"/>
        </w:rPr>
        <w:t xml:space="preserve"> A ação foi alterada para “Disponibilizar e convidar os novos gestores para cursos de liderança (gestão de pessoas/processos, estrutura UFSC)”.</w:t>
      </w:r>
    </w:p>
    <w:p w:rsidR="001222B3" w:rsidRPr="000A24A1" w:rsidRDefault="00AB4970" w:rsidP="000A24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à</w:t>
      </w:r>
      <w:r w:rsidR="001222B3" w:rsidRPr="000A24A1">
        <w:rPr>
          <w:rFonts w:ascii="Arial" w:hAnsi="Arial" w:cs="Arial"/>
        </w:rPr>
        <w:t xml:space="preserve"> próxima ação</w:t>
      </w:r>
      <w:r w:rsidR="00690078" w:rsidRPr="000A24A1">
        <w:rPr>
          <w:rFonts w:ascii="Arial" w:hAnsi="Arial" w:cs="Arial"/>
        </w:rPr>
        <w:t xml:space="preserve"> “Formar monitores de qualidade</w:t>
      </w:r>
      <w:r>
        <w:rPr>
          <w:rFonts w:ascii="Arial" w:hAnsi="Arial" w:cs="Arial"/>
        </w:rPr>
        <w:t xml:space="preserve"> de vida em todas as unidades”, a </w:t>
      </w:r>
      <w:proofErr w:type="spellStart"/>
      <w:r w:rsidR="00690078" w:rsidRPr="000A24A1">
        <w:rPr>
          <w:rFonts w:ascii="Arial" w:hAnsi="Arial" w:cs="Arial"/>
        </w:rPr>
        <w:t>Sra</w:t>
      </w:r>
      <w:proofErr w:type="spellEnd"/>
      <w:r w:rsidR="00690078" w:rsidRPr="000A24A1">
        <w:rPr>
          <w:rFonts w:ascii="Arial" w:hAnsi="Arial" w:cs="Arial"/>
        </w:rPr>
        <w:t xml:space="preserve"> Gabriela acredita </w:t>
      </w:r>
      <w:r>
        <w:rPr>
          <w:rFonts w:ascii="Arial" w:hAnsi="Arial" w:cs="Arial"/>
        </w:rPr>
        <w:t xml:space="preserve">que neste momento </w:t>
      </w:r>
      <w:r w:rsidR="00690078" w:rsidRPr="000A24A1">
        <w:rPr>
          <w:rFonts w:ascii="Arial" w:hAnsi="Arial" w:cs="Arial"/>
        </w:rPr>
        <w:t>se</w:t>
      </w:r>
      <w:r>
        <w:rPr>
          <w:rFonts w:ascii="Arial" w:hAnsi="Arial" w:cs="Arial"/>
        </w:rPr>
        <w:t>ja</w:t>
      </w:r>
      <w:r w:rsidR="00690078" w:rsidRPr="000A24A1">
        <w:rPr>
          <w:rFonts w:ascii="Arial" w:hAnsi="Arial" w:cs="Arial"/>
        </w:rPr>
        <w:t xml:space="preserve"> inviável esta ação. Todos concordam e </w:t>
      </w:r>
      <w:r>
        <w:rPr>
          <w:rFonts w:ascii="Arial" w:hAnsi="Arial" w:cs="Arial"/>
        </w:rPr>
        <w:t>a ação é eliminada</w:t>
      </w:r>
      <w:r w:rsidR="00690078" w:rsidRPr="000A24A1">
        <w:rPr>
          <w:rFonts w:ascii="Arial" w:hAnsi="Arial" w:cs="Arial"/>
        </w:rPr>
        <w:t>.</w:t>
      </w:r>
    </w:p>
    <w:p w:rsidR="00690078" w:rsidRPr="000A24A1" w:rsidRDefault="00690078" w:rsidP="000A24A1">
      <w:pPr>
        <w:pStyle w:val="SemEspaamento"/>
        <w:spacing w:line="360" w:lineRule="auto"/>
        <w:ind w:firstLine="708"/>
        <w:jc w:val="both"/>
        <w:rPr>
          <w:rFonts w:ascii="Arial" w:hAnsi="Arial" w:cs="Arial"/>
          <w:bCs/>
        </w:rPr>
      </w:pPr>
      <w:r w:rsidRPr="000A24A1">
        <w:rPr>
          <w:rFonts w:ascii="Arial" w:hAnsi="Arial" w:cs="Arial"/>
        </w:rPr>
        <w:t>Parte-se para a ação “Criar um site com informações sobre as atividades desenvolvidas para melhorar a qualidade de vida do trabalhador”.</w:t>
      </w:r>
      <w:r w:rsidR="001308C1" w:rsidRPr="000A24A1">
        <w:rPr>
          <w:rFonts w:ascii="Arial" w:hAnsi="Arial" w:cs="Arial"/>
        </w:rPr>
        <w:t xml:space="preserve"> </w:t>
      </w:r>
      <w:proofErr w:type="spellStart"/>
      <w:r w:rsidR="001308C1" w:rsidRPr="000A24A1">
        <w:rPr>
          <w:rFonts w:ascii="Arial" w:hAnsi="Arial" w:cs="Arial"/>
        </w:rPr>
        <w:t>Sra</w:t>
      </w:r>
      <w:proofErr w:type="spellEnd"/>
      <w:r w:rsidR="001308C1" w:rsidRPr="000A24A1">
        <w:rPr>
          <w:rFonts w:ascii="Arial" w:hAnsi="Arial" w:cs="Arial"/>
        </w:rPr>
        <w:t xml:space="preserve"> </w:t>
      </w:r>
      <w:r w:rsidR="00AB4970">
        <w:rPr>
          <w:rFonts w:ascii="Arial" w:hAnsi="Arial" w:cs="Arial"/>
        </w:rPr>
        <w:t>Carolina</w:t>
      </w:r>
      <w:r w:rsidR="001308C1" w:rsidRPr="000A24A1">
        <w:rPr>
          <w:rFonts w:ascii="Arial" w:hAnsi="Arial" w:cs="Arial"/>
        </w:rPr>
        <w:t xml:space="preserve"> sugere que a SEGESP divulgue em seu site iniciativas/dicas/práticas que promovam o bem estar e a saúde do servidor. A ação é alterada para “</w:t>
      </w:r>
      <w:r w:rsidR="001308C1" w:rsidRPr="000A24A1">
        <w:rPr>
          <w:rFonts w:ascii="Arial" w:hAnsi="Arial" w:cs="Arial"/>
          <w:bCs/>
        </w:rPr>
        <w:t xml:space="preserve">Divulgar no site da </w:t>
      </w:r>
      <w:proofErr w:type="spellStart"/>
      <w:r w:rsidR="001308C1" w:rsidRPr="000A24A1">
        <w:rPr>
          <w:rFonts w:ascii="Arial" w:hAnsi="Arial" w:cs="Arial"/>
          <w:bCs/>
        </w:rPr>
        <w:t>Segesp</w:t>
      </w:r>
      <w:proofErr w:type="spellEnd"/>
      <w:r w:rsidR="001308C1" w:rsidRPr="000A24A1">
        <w:rPr>
          <w:rFonts w:ascii="Arial" w:hAnsi="Arial" w:cs="Arial"/>
          <w:bCs/>
        </w:rPr>
        <w:t xml:space="preserve"> atividades desenvolvidas para promoção a saúde”.</w:t>
      </w:r>
    </w:p>
    <w:p w:rsidR="001308C1" w:rsidRPr="000A24A1" w:rsidRDefault="001308C1" w:rsidP="000A24A1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p w:rsidR="002568E8" w:rsidRPr="000A24A1" w:rsidRDefault="00AB4970" w:rsidP="000A24A1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próxima ação </w:t>
      </w:r>
      <w:r w:rsidR="001308C1" w:rsidRPr="000A24A1">
        <w:rPr>
          <w:rFonts w:ascii="Arial" w:hAnsi="Arial" w:cs="Arial"/>
          <w:bCs/>
        </w:rPr>
        <w:t>“Estabelecer rotina de orientação n</w:t>
      </w:r>
      <w:r>
        <w:rPr>
          <w:rFonts w:ascii="Arial" w:hAnsi="Arial" w:cs="Arial"/>
          <w:bCs/>
        </w:rPr>
        <w:t xml:space="preserve">utricional para os servidores” é entendida como inviável pelo </w:t>
      </w:r>
      <w:proofErr w:type="spellStart"/>
      <w:r w:rsidR="001308C1" w:rsidRPr="000A24A1">
        <w:rPr>
          <w:rFonts w:ascii="Arial" w:hAnsi="Arial" w:cs="Arial"/>
          <w:bCs/>
        </w:rPr>
        <w:t>Sr</w:t>
      </w:r>
      <w:proofErr w:type="spellEnd"/>
      <w:r w:rsidR="001308C1" w:rsidRPr="000A24A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Carlos</w:t>
      </w:r>
      <w:r w:rsidR="001308C1" w:rsidRPr="000A24A1">
        <w:rPr>
          <w:rFonts w:ascii="Arial" w:hAnsi="Arial" w:cs="Arial"/>
          <w:bCs/>
        </w:rPr>
        <w:t xml:space="preserve">, pois a orientação nutricional é individual </w:t>
      </w:r>
      <w:r>
        <w:rPr>
          <w:rFonts w:ascii="Arial" w:hAnsi="Arial" w:cs="Arial"/>
          <w:bCs/>
        </w:rPr>
        <w:t xml:space="preserve">e </w:t>
      </w:r>
      <w:r w:rsidR="001308C1" w:rsidRPr="000A24A1">
        <w:rPr>
          <w:rFonts w:ascii="Arial" w:hAnsi="Arial" w:cs="Arial"/>
          <w:bCs/>
        </w:rPr>
        <w:t xml:space="preserve">acredita que o que deve ser feito é o incentivo à boa alimentação com ações que estimulem o consumo de alimentos saudáveis </w:t>
      </w:r>
      <w:r>
        <w:rPr>
          <w:rFonts w:ascii="Arial" w:hAnsi="Arial" w:cs="Arial"/>
          <w:bCs/>
        </w:rPr>
        <w:t>pelos servidores</w:t>
      </w:r>
      <w:r w:rsidR="001308C1" w:rsidRPr="000A24A1">
        <w:rPr>
          <w:rFonts w:ascii="Arial" w:hAnsi="Arial" w:cs="Arial"/>
          <w:bCs/>
        </w:rPr>
        <w:t xml:space="preserve">. </w:t>
      </w:r>
      <w:proofErr w:type="spellStart"/>
      <w:r w:rsidR="001308C1" w:rsidRPr="000A24A1">
        <w:rPr>
          <w:rFonts w:ascii="Arial" w:hAnsi="Arial" w:cs="Arial"/>
          <w:bCs/>
        </w:rPr>
        <w:t>Sr</w:t>
      </w:r>
      <w:proofErr w:type="spellEnd"/>
      <w:r w:rsidR="001308C1" w:rsidRPr="000A24A1">
        <w:rPr>
          <w:rFonts w:ascii="Arial" w:hAnsi="Arial" w:cs="Arial"/>
          <w:bCs/>
        </w:rPr>
        <w:t xml:space="preserve"> Carlos sugeriu que fosse feito placas informativas nas lanchonetes e que as mesmas disponibilizem e incentivem os alimentos mais saudáveis. </w:t>
      </w:r>
      <w:r w:rsidR="0001710F" w:rsidRPr="000A24A1">
        <w:rPr>
          <w:rFonts w:ascii="Arial" w:hAnsi="Arial" w:cs="Arial"/>
          <w:bCs/>
        </w:rPr>
        <w:t>Todos acataram a ideia. Sendo assim, a ação foi alterada para “</w:t>
      </w:r>
      <w:r w:rsidR="0001710F" w:rsidRPr="000A24A1">
        <w:rPr>
          <w:rFonts w:ascii="Arial" w:hAnsi="Arial" w:cs="Arial"/>
        </w:rPr>
        <w:t>Realizar ações de estímulo à alimentação saudável”.</w:t>
      </w:r>
    </w:p>
    <w:p w:rsidR="0001710F" w:rsidRPr="000A24A1" w:rsidRDefault="0001710F" w:rsidP="000A24A1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01710F" w:rsidRPr="000A24A1" w:rsidRDefault="00AB4970" w:rsidP="000A24A1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 relação à </w:t>
      </w:r>
      <w:r w:rsidR="0001710F" w:rsidRPr="000A24A1">
        <w:rPr>
          <w:rFonts w:ascii="Arial" w:hAnsi="Arial" w:cs="Arial"/>
        </w:rPr>
        <w:t xml:space="preserve">ação “Realizar estudo para receber bonificação natalina para o servidor”. Como não é uma prática da UFSC, </w:t>
      </w:r>
      <w:proofErr w:type="spellStart"/>
      <w:r w:rsidR="0001710F" w:rsidRPr="000A24A1">
        <w:rPr>
          <w:rFonts w:ascii="Arial" w:hAnsi="Arial" w:cs="Arial"/>
        </w:rPr>
        <w:t>Sr</w:t>
      </w:r>
      <w:proofErr w:type="spellEnd"/>
      <w:r w:rsidR="0001710F" w:rsidRPr="000A24A1">
        <w:rPr>
          <w:rFonts w:ascii="Arial" w:hAnsi="Arial" w:cs="Arial"/>
        </w:rPr>
        <w:t xml:space="preserve"> Carlos sugere que seja estudado como é feito nas outras instituições para </w:t>
      </w:r>
      <w:r>
        <w:rPr>
          <w:rFonts w:ascii="Arial" w:hAnsi="Arial" w:cs="Arial"/>
        </w:rPr>
        <w:t>observar a viabilidade de implantação na UFSC</w:t>
      </w:r>
      <w:r w:rsidR="0001710F" w:rsidRPr="000A24A1">
        <w:rPr>
          <w:rFonts w:ascii="Arial" w:hAnsi="Arial" w:cs="Arial"/>
        </w:rPr>
        <w:t>. Todos concordam e a ação é alterada para “Realizar estudo para estabelecer gratificação natalina (lembrança de final de ano para os servidores)”.</w:t>
      </w:r>
    </w:p>
    <w:p w:rsidR="0001710F" w:rsidRPr="000A24A1" w:rsidRDefault="0001710F" w:rsidP="000A24A1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01710F" w:rsidRPr="000A24A1" w:rsidRDefault="0001710F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>Seguindo a linha de pe</w:t>
      </w:r>
      <w:r w:rsidR="00FA7D32" w:rsidRPr="000A24A1">
        <w:rPr>
          <w:rFonts w:ascii="Arial" w:hAnsi="Arial" w:cs="Arial"/>
        </w:rPr>
        <w:t xml:space="preserve">nsamento, </w:t>
      </w:r>
      <w:proofErr w:type="spellStart"/>
      <w:r w:rsidR="00FA7D32" w:rsidRPr="000A24A1">
        <w:rPr>
          <w:rFonts w:ascii="Arial" w:hAnsi="Arial" w:cs="Arial"/>
        </w:rPr>
        <w:t>Sra</w:t>
      </w:r>
      <w:proofErr w:type="spellEnd"/>
      <w:r w:rsidR="00FA7D32" w:rsidRPr="000A24A1">
        <w:rPr>
          <w:rFonts w:ascii="Arial" w:hAnsi="Arial" w:cs="Arial"/>
        </w:rPr>
        <w:t xml:space="preserve"> Gabriela comenta sobre a instituição fornecer agendas no fim de ano para todos os servidores</w:t>
      </w:r>
      <w:r w:rsidR="00AB4970">
        <w:rPr>
          <w:rFonts w:ascii="Arial" w:hAnsi="Arial" w:cs="Arial"/>
        </w:rPr>
        <w:t xml:space="preserve"> o que</w:t>
      </w:r>
      <w:r w:rsidR="00AB4970" w:rsidRPr="00AB4970">
        <w:rPr>
          <w:rFonts w:ascii="Arial" w:hAnsi="Arial" w:cs="Arial"/>
        </w:rPr>
        <w:t xml:space="preserve"> </w:t>
      </w:r>
      <w:r w:rsidR="00AB4970">
        <w:rPr>
          <w:rFonts w:ascii="Arial" w:hAnsi="Arial" w:cs="Arial"/>
        </w:rPr>
        <w:t>seria uma forma fácil e útil para instituição de efetivar a ação anterior</w:t>
      </w:r>
      <w:r w:rsidR="00AB4970">
        <w:rPr>
          <w:rFonts w:ascii="Arial" w:hAnsi="Arial" w:cs="Arial"/>
        </w:rPr>
        <w:t xml:space="preserve">. </w:t>
      </w:r>
      <w:r w:rsidR="00FA7D32" w:rsidRPr="000A24A1">
        <w:rPr>
          <w:rFonts w:ascii="Arial" w:hAnsi="Arial" w:cs="Arial"/>
        </w:rPr>
        <w:t>Todos gostam da ideia devido à sua utilidade. Cria-se a ação “Verificar a disponibilidade de fornecer agendas de final de ano para os servidores.</w:t>
      </w:r>
      <w:r w:rsidR="00AB4970" w:rsidRPr="000A24A1">
        <w:rPr>
          <w:rFonts w:ascii="Arial" w:hAnsi="Arial" w:cs="Arial"/>
        </w:rPr>
        <w:t>”.</w:t>
      </w:r>
    </w:p>
    <w:p w:rsidR="0001710F" w:rsidRPr="000A24A1" w:rsidRDefault="0001710F" w:rsidP="000A24A1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>A próxima ação “Realizar cursos de desenvolvimento pessoal no que tange a saúde, finanças, bons hábitos alimentares, entre outros.”</w:t>
      </w:r>
      <w:r w:rsidR="00FA7D32" w:rsidRPr="000A24A1">
        <w:rPr>
          <w:rFonts w:ascii="Arial" w:hAnsi="Arial" w:cs="Arial"/>
        </w:rPr>
        <w:t xml:space="preserve"> </w:t>
      </w:r>
      <w:r w:rsidR="00AB4970">
        <w:rPr>
          <w:rFonts w:ascii="Arial" w:hAnsi="Arial" w:cs="Arial"/>
        </w:rPr>
        <w:t>Foi entendida por todos como</w:t>
      </w:r>
      <w:r w:rsidR="00FA7D32" w:rsidRPr="000A24A1">
        <w:rPr>
          <w:rFonts w:ascii="Arial" w:hAnsi="Arial" w:cs="Arial"/>
        </w:rPr>
        <w:t xml:space="preserve"> importante e </w:t>
      </w:r>
      <w:r w:rsidR="00AB4970">
        <w:rPr>
          <w:rFonts w:ascii="Arial" w:hAnsi="Arial" w:cs="Arial"/>
        </w:rPr>
        <w:t>é mantida.</w:t>
      </w:r>
    </w:p>
    <w:p w:rsidR="00DF6E01" w:rsidRPr="000A24A1" w:rsidRDefault="00DF6E01" w:rsidP="000A24A1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DF6E01" w:rsidRPr="000A24A1" w:rsidRDefault="00AB4970" w:rsidP="000A24A1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DF6E01" w:rsidRPr="000A24A1">
        <w:rPr>
          <w:rFonts w:ascii="Arial" w:hAnsi="Arial" w:cs="Arial"/>
        </w:rPr>
        <w:t xml:space="preserve"> ação “Equipar as copas dos setores com utensílios que permitam que os servidores</w:t>
      </w:r>
      <w:r w:rsidR="005749E7" w:rsidRPr="000A24A1">
        <w:rPr>
          <w:rFonts w:ascii="Arial" w:hAnsi="Arial" w:cs="Arial"/>
        </w:rPr>
        <w:t xml:space="preserve"> </w:t>
      </w:r>
      <w:r w:rsidR="00DF6E01" w:rsidRPr="000A24A1">
        <w:rPr>
          <w:rFonts w:ascii="Arial" w:hAnsi="Arial" w:cs="Arial"/>
        </w:rPr>
        <w:t>almocem no local”.</w:t>
      </w:r>
      <w:r w:rsidR="005749E7" w:rsidRPr="000A24A1">
        <w:rPr>
          <w:rFonts w:ascii="Arial" w:hAnsi="Arial" w:cs="Arial"/>
        </w:rPr>
        <w:t xml:space="preserve"> </w:t>
      </w:r>
      <w:proofErr w:type="spellStart"/>
      <w:r w:rsidR="005749E7" w:rsidRPr="000A24A1">
        <w:rPr>
          <w:rFonts w:ascii="Arial" w:hAnsi="Arial" w:cs="Arial"/>
        </w:rPr>
        <w:t>Sr</w:t>
      </w:r>
      <w:proofErr w:type="spellEnd"/>
      <w:r w:rsidR="005749E7" w:rsidRPr="000A24A1">
        <w:rPr>
          <w:rFonts w:ascii="Arial" w:hAnsi="Arial" w:cs="Arial"/>
        </w:rPr>
        <w:t xml:space="preserve"> Carlos acredita que essa ação é desnecessária, afinal já existe um padrão mínimo a ser seguido e as demais solicitações são feitas através dos setores/servidores</w:t>
      </w:r>
      <w:r>
        <w:rPr>
          <w:rFonts w:ascii="Arial" w:hAnsi="Arial" w:cs="Arial"/>
        </w:rPr>
        <w:t>, ou seja, seria de responsabilidade de cada setor fazer essas solicitações e equipar a sua copa</w:t>
      </w:r>
      <w:r w:rsidR="005749E7" w:rsidRPr="000A24A1">
        <w:rPr>
          <w:rFonts w:ascii="Arial" w:hAnsi="Arial" w:cs="Arial"/>
        </w:rPr>
        <w:t>. Todos ficam de acordo e decidem eliminar a ação.</w:t>
      </w:r>
    </w:p>
    <w:p w:rsidR="005749E7" w:rsidRPr="000A24A1" w:rsidRDefault="005749E7" w:rsidP="000A24A1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749E7" w:rsidRPr="000A24A1" w:rsidRDefault="00AB4970" w:rsidP="000A24A1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próxima ação</w:t>
      </w:r>
      <w:r w:rsidR="005749E7" w:rsidRPr="000A24A1">
        <w:rPr>
          <w:rFonts w:ascii="Arial" w:hAnsi="Arial" w:cs="Arial"/>
        </w:rPr>
        <w:t xml:space="preserve"> “Exigir contrato das cantinas que sejam fornecid</w:t>
      </w:r>
      <w:r>
        <w:rPr>
          <w:rFonts w:ascii="Arial" w:hAnsi="Arial" w:cs="Arial"/>
        </w:rPr>
        <w:t xml:space="preserve">os alimentos “mais saudáveis”” a </w:t>
      </w:r>
      <w:proofErr w:type="spellStart"/>
      <w:r w:rsidR="005749E7" w:rsidRPr="000A24A1">
        <w:rPr>
          <w:rFonts w:ascii="Arial" w:hAnsi="Arial" w:cs="Arial"/>
        </w:rPr>
        <w:t>Sra</w:t>
      </w:r>
      <w:proofErr w:type="spellEnd"/>
      <w:r w:rsidR="005749E7" w:rsidRPr="000A24A1">
        <w:rPr>
          <w:rFonts w:ascii="Arial" w:hAnsi="Arial" w:cs="Arial"/>
        </w:rPr>
        <w:t xml:space="preserve"> Carol</w:t>
      </w:r>
      <w:r>
        <w:rPr>
          <w:rFonts w:ascii="Arial" w:hAnsi="Arial" w:cs="Arial"/>
        </w:rPr>
        <w:t>ina entende como mais adequado coloca-la no eixo</w:t>
      </w:r>
      <w:r w:rsidR="00266438" w:rsidRPr="000A24A1">
        <w:rPr>
          <w:rFonts w:ascii="Arial" w:hAnsi="Arial" w:cs="Arial"/>
        </w:rPr>
        <w:t xml:space="preserve"> de compras e contratação. Todos </w:t>
      </w:r>
      <w:proofErr w:type="gramStart"/>
      <w:r>
        <w:rPr>
          <w:rFonts w:ascii="Arial" w:hAnsi="Arial" w:cs="Arial"/>
        </w:rPr>
        <w:t>consideram-na</w:t>
      </w:r>
      <w:proofErr w:type="gramEnd"/>
      <w:r>
        <w:rPr>
          <w:rFonts w:ascii="Arial" w:hAnsi="Arial" w:cs="Arial"/>
        </w:rPr>
        <w:t xml:space="preserve"> relevante e </w:t>
      </w:r>
      <w:r w:rsidR="00266438" w:rsidRPr="000A24A1">
        <w:rPr>
          <w:rFonts w:ascii="Arial" w:hAnsi="Arial" w:cs="Arial"/>
        </w:rPr>
        <w:t>concordam com essa transferência.</w:t>
      </w:r>
    </w:p>
    <w:p w:rsidR="00266438" w:rsidRPr="000A24A1" w:rsidRDefault="00266438" w:rsidP="000A24A1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266438" w:rsidRPr="000A24A1" w:rsidRDefault="00266438" w:rsidP="000A24A1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Parte-se para a próxima ação “Estudo para realizar horário flexível nos setores respeitando a carga horária e não prejudicando as atividades do setor”.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</w:t>
      </w:r>
      <w:proofErr w:type="spellStart"/>
      <w:r w:rsidRPr="000A24A1">
        <w:rPr>
          <w:rFonts w:ascii="Arial" w:hAnsi="Arial" w:cs="Arial"/>
        </w:rPr>
        <w:t>Marilza</w:t>
      </w:r>
      <w:proofErr w:type="spellEnd"/>
      <w:r w:rsidRPr="000A24A1">
        <w:rPr>
          <w:rFonts w:ascii="Arial" w:hAnsi="Arial" w:cs="Arial"/>
        </w:rPr>
        <w:t xml:space="preserve"> diz que já existe uma portaria que realiza esta ação de acordo com a necessidade do serviço. Portanto, em tese ela já existe, porém </w:t>
      </w:r>
      <w:r w:rsidR="00AB4970">
        <w:rPr>
          <w:rFonts w:ascii="Arial" w:hAnsi="Arial" w:cs="Arial"/>
        </w:rPr>
        <w:t xml:space="preserve">é colocado que </w:t>
      </w:r>
      <w:r w:rsidRPr="000A24A1">
        <w:rPr>
          <w:rFonts w:ascii="Arial" w:hAnsi="Arial" w:cs="Arial"/>
        </w:rPr>
        <w:t>o aval do servidor chefe também influencia. Sendo assim, a mesa decide eliminar a ação, pois de certa forma ela já esta implantada.</w:t>
      </w:r>
    </w:p>
    <w:p w:rsidR="00266438" w:rsidRPr="000A24A1" w:rsidRDefault="00266438" w:rsidP="000A24A1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266438" w:rsidRPr="000A24A1" w:rsidRDefault="00266438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A próxima ação “Incentivar as feiras de artesanato e agroecológicas na UFSC”. </w:t>
      </w:r>
      <w:r w:rsidR="004D0C03" w:rsidRPr="000A24A1">
        <w:rPr>
          <w:rFonts w:ascii="Arial" w:hAnsi="Arial" w:cs="Arial"/>
        </w:rPr>
        <w:t xml:space="preserve"> Prof. Fernando é a favor da permanência das feiras, porém as mesmas devem ser </w:t>
      </w:r>
      <w:r w:rsidR="004D0C03" w:rsidRPr="000A24A1">
        <w:rPr>
          <w:rFonts w:ascii="Arial" w:hAnsi="Arial" w:cs="Arial"/>
        </w:rPr>
        <w:lastRenderedPageBreak/>
        <w:t xml:space="preserve">regulamentadas. </w:t>
      </w:r>
      <w:proofErr w:type="spellStart"/>
      <w:r w:rsidR="004D0C03" w:rsidRPr="000A24A1">
        <w:rPr>
          <w:rFonts w:ascii="Arial" w:hAnsi="Arial" w:cs="Arial"/>
        </w:rPr>
        <w:t>Sr</w:t>
      </w:r>
      <w:proofErr w:type="spellEnd"/>
      <w:r w:rsidR="004D0C03" w:rsidRPr="000A24A1">
        <w:rPr>
          <w:rFonts w:ascii="Arial" w:hAnsi="Arial" w:cs="Arial"/>
        </w:rPr>
        <w:t xml:space="preserve"> Carlos acrescenta que há falta de segurança em relação à sobrecarga de energia. Todos concordam que elas deveriam continuar e que critérios devem ser criados para a sua permanência. A ação é alterada para “Regulamentar as feiras de artesanato e agroecológicas na UFSC”.</w:t>
      </w:r>
    </w:p>
    <w:p w:rsidR="004D0C03" w:rsidRPr="000A24A1" w:rsidRDefault="004D0C03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A ação “Incentivar projetos de extensão e de pesquisa que promovam a satisfação dos servidores e alunos da UFSC” é rotulada pela mesa como essencial, portanto mantida. Acrescenta-se somente o </w:t>
      </w:r>
      <w:proofErr w:type="spellStart"/>
      <w:r w:rsidRPr="000A24A1">
        <w:rPr>
          <w:rFonts w:ascii="Arial" w:hAnsi="Arial" w:cs="Arial"/>
        </w:rPr>
        <w:t>P</w:t>
      </w:r>
      <w:r w:rsidR="00AB4970">
        <w:rPr>
          <w:rFonts w:ascii="Arial" w:hAnsi="Arial" w:cs="Arial"/>
        </w:rPr>
        <w:t>ropesq</w:t>
      </w:r>
      <w:proofErr w:type="spellEnd"/>
      <w:r w:rsidRPr="000A24A1">
        <w:rPr>
          <w:rFonts w:ascii="Arial" w:hAnsi="Arial" w:cs="Arial"/>
        </w:rPr>
        <w:t xml:space="preserve"> como responsável.</w:t>
      </w:r>
    </w:p>
    <w:p w:rsidR="004D0C03" w:rsidRPr="000A24A1" w:rsidRDefault="00AB4970" w:rsidP="000A24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4D0C03" w:rsidRPr="000A24A1">
        <w:rPr>
          <w:rFonts w:ascii="Arial" w:hAnsi="Arial" w:cs="Arial"/>
        </w:rPr>
        <w:t xml:space="preserve"> ação “Realizar manutenção ou substituição de aparelhos que causem ruídos no ambiente de trabalho”. </w:t>
      </w:r>
      <w:proofErr w:type="spellStart"/>
      <w:r w:rsidR="004D0C03" w:rsidRPr="000A24A1">
        <w:rPr>
          <w:rFonts w:ascii="Arial" w:hAnsi="Arial" w:cs="Arial"/>
        </w:rPr>
        <w:t>Sra</w:t>
      </w:r>
      <w:proofErr w:type="spellEnd"/>
      <w:r w:rsidR="004D0C03" w:rsidRPr="000A24A1">
        <w:rPr>
          <w:rFonts w:ascii="Arial" w:hAnsi="Arial" w:cs="Arial"/>
        </w:rPr>
        <w:t xml:space="preserve"> </w:t>
      </w:r>
      <w:proofErr w:type="spellStart"/>
      <w:r w:rsidR="004D0C03" w:rsidRPr="000A24A1">
        <w:rPr>
          <w:rFonts w:ascii="Arial" w:hAnsi="Arial" w:cs="Arial"/>
        </w:rPr>
        <w:t>Marilza</w:t>
      </w:r>
      <w:proofErr w:type="spellEnd"/>
      <w:r w:rsidR="004D0C03" w:rsidRPr="000A24A1">
        <w:rPr>
          <w:rFonts w:ascii="Arial" w:hAnsi="Arial" w:cs="Arial"/>
        </w:rPr>
        <w:t xml:space="preserve"> </w:t>
      </w:r>
      <w:r w:rsidR="00594558" w:rsidRPr="000A24A1">
        <w:rPr>
          <w:rFonts w:ascii="Arial" w:hAnsi="Arial" w:cs="Arial"/>
        </w:rPr>
        <w:t xml:space="preserve">coloca </w:t>
      </w:r>
      <w:r w:rsidR="00C5075B">
        <w:rPr>
          <w:rFonts w:ascii="Arial" w:hAnsi="Arial" w:cs="Arial"/>
        </w:rPr>
        <w:t xml:space="preserve">como sendo uma ação </w:t>
      </w:r>
      <w:r w:rsidR="00594558" w:rsidRPr="000A24A1">
        <w:rPr>
          <w:rFonts w:ascii="Arial" w:hAnsi="Arial" w:cs="Arial"/>
        </w:rPr>
        <w:t xml:space="preserve">bastante importante para o rendimento e bem estar do servidor, e </w:t>
      </w:r>
      <w:r w:rsidR="00C5075B">
        <w:rPr>
          <w:rFonts w:ascii="Arial" w:hAnsi="Arial" w:cs="Arial"/>
        </w:rPr>
        <w:t xml:space="preserve">o </w:t>
      </w:r>
      <w:proofErr w:type="spellStart"/>
      <w:r w:rsidR="00C5075B">
        <w:rPr>
          <w:rFonts w:ascii="Arial" w:hAnsi="Arial" w:cs="Arial"/>
        </w:rPr>
        <w:t>Sr</w:t>
      </w:r>
      <w:proofErr w:type="spellEnd"/>
      <w:r w:rsidR="00C5075B">
        <w:rPr>
          <w:rFonts w:ascii="Arial" w:hAnsi="Arial" w:cs="Arial"/>
        </w:rPr>
        <w:t xml:space="preserve"> Carlos </w:t>
      </w:r>
      <w:r w:rsidR="00594558" w:rsidRPr="000A24A1">
        <w:rPr>
          <w:rFonts w:ascii="Arial" w:hAnsi="Arial" w:cs="Arial"/>
        </w:rPr>
        <w:t xml:space="preserve">acrescenta a luminosidade como mais um agente influenciador. Sendo assim, para um melhor entendimento, a ação é alterada para </w:t>
      </w:r>
      <w:r w:rsidR="004D0C03" w:rsidRPr="000A24A1">
        <w:rPr>
          <w:rFonts w:ascii="Arial" w:hAnsi="Arial" w:cs="Arial"/>
        </w:rPr>
        <w:t>“Atender as solicitações onde existam agentes ambientais de desconforto (ruído, luminosidade, entre outros)”</w:t>
      </w:r>
      <w:proofErr w:type="gramStart"/>
      <w:r w:rsidR="00594558" w:rsidRPr="000A24A1">
        <w:rPr>
          <w:rFonts w:ascii="Arial" w:hAnsi="Arial" w:cs="Arial"/>
        </w:rPr>
        <w:t xml:space="preserve">  </w:t>
      </w:r>
      <w:proofErr w:type="gramEnd"/>
      <w:r w:rsidR="00594558" w:rsidRPr="000A24A1">
        <w:rPr>
          <w:rFonts w:ascii="Arial" w:hAnsi="Arial" w:cs="Arial"/>
        </w:rPr>
        <w:t>e seu indicador fica “Nº de solicitações atendidas/Nº de solicitações realizadas”.</w:t>
      </w:r>
    </w:p>
    <w:p w:rsidR="00594558" w:rsidRPr="000A24A1" w:rsidRDefault="00594558" w:rsidP="000A24A1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Termina-se a revisão desta meta, então a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Gabriela pergunta aos servidores que compõe a mesa se eles sentem falta de mais alguma ação relacionada à qualidade de vida dos mesmos.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Eveline fala que a falta de equidade em relação à carga horária a incomoda. </w:t>
      </w:r>
      <w:r w:rsidR="00C5075B">
        <w:rPr>
          <w:rFonts w:ascii="Arial" w:hAnsi="Arial" w:cs="Arial"/>
        </w:rPr>
        <w:t xml:space="preserve">A Sra. </w:t>
      </w:r>
      <w:proofErr w:type="spellStart"/>
      <w:r w:rsidR="00C5075B">
        <w:rPr>
          <w:rFonts w:ascii="Arial" w:hAnsi="Arial" w:cs="Arial"/>
        </w:rPr>
        <w:t>Marilza</w:t>
      </w:r>
      <w:proofErr w:type="spellEnd"/>
      <w:r w:rsidR="00C5075B">
        <w:rPr>
          <w:rFonts w:ascii="Arial" w:hAnsi="Arial" w:cs="Arial"/>
        </w:rPr>
        <w:t xml:space="preserve"> lembra que todos como servidores públicos </w:t>
      </w:r>
      <w:proofErr w:type="gramStart"/>
      <w:r w:rsidR="00C5075B">
        <w:rPr>
          <w:rFonts w:ascii="Arial" w:hAnsi="Arial" w:cs="Arial"/>
        </w:rPr>
        <w:t>tem</w:t>
      </w:r>
      <w:proofErr w:type="gramEnd"/>
      <w:r w:rsidR="00C5075B">
        <w:rPr>
          <w:rFonts w:ascii="Arial" w:hAnsi="Arial" w:cs="Arial"/>
        </w:rPr>
        <w:t xml:space="preserve"> papel em diminuir essa equidade, denunciando a ouvidoria quando observarem que servidores não estão cumprindo a carga horária determinada.</w:t>
      </w:r>
      <w:r w:rsidR="00C5075B" w:rsidRPr="000A24A1">
        <w:rPr>
          <w:rFonts w:ascii="Arial" w:hAnsi="Arial" w:cs="Arial"/>
        </w:rPr>
        <w:t xml:space="preserve"> A mesa concorda</w:t>
      </w:r>
      <w:r w:rsidR="00C5075B">
        <w:rPr>
          <w:rFonts w:ascii="Arial" w:hAnsi="Arial" w:cs="Arial"/>
        </w:rPr>
        <w:t xml:space="preserve">, mas ainda entende que ações devem ser criadas a respeito, como </w:t>
      </w:r>
      <w:proofErr w:type="gramStart"/>
      <w:r w:rsidR="00C5075B">
        <w:rPr>
          <w:rFonts w:ascii="Arial" w:hAnsi="Arial" w:cs="Arial"/>
        </w:rPr>
        <w:t>por exemplo</w:t>
      </w:r>
      <w:proofErr w:type="gramEnd"/>
      <w:r w:rsidR="00C5075B">
        <w:rPr>
          <w:rFonts w:ascii="Arial" w:hAnsi="Arial" w:cs="Arial"/>
        </w:rPr>
        <w:t xml:space="preserve"> a implementação do ponto eletrônico. Nesse sentido é criada </w:t>
      </w:r>
      <w:r w:rsidR="00C5075B">
        <w:rPr>
          <w:rFonts w:ascii="Arial" w:hAnsi="Arial" w:cs="Arial"/>
        </w:rPr>
        <w:t xml:space="preserve">a ação </w:t>
      </w:r>
      <w:r w:rsidRPr="000A24A1">
        <w:rPr>
          <w:rFonts w:ascii="Arial" w:hAnsi="Arial" w:cs="Arial"/>
        </w:rPr>
        <w:t>“Criar mecanismos para promover a isonomia e cumprimento da Car</w:t>
      </w:r>
      <w:r w:rsidR="00C5075B">
        <w:rPr>
          <w:rFonts w:ascii="Arial" w:hAnsi="Arial" w:cs="Arial"/>
        </w:rPr>
        <w:t>ga Horária do servidor”</w:t>
      </w:r>
      <w:r w:rsidRPr="000A24A1">
        <w:rPr>
          <w:rFonts w:ascii="Arial" w:hAnsi="Arial" w:cs="Arial"/>
        </w:rPr>
        <w:t>.</w:t>
      </w:r>
    </w:p>
    <w:p w:rsidR="00C5075B" w:rsidRPr="000A24A1" w:rsidRDefault="00C5075B" w:rsidP="00C5075B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Por fim,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Gabriela </w:t>
      </w:r>
      <w:r>
        <w:rPr>
          <w:rFonts w:ascii="Arial" w:hAnsi="Arial" w:cs="Arial"/>
        </w:rPr>
        <w:t>lembra que em uma das reuniões anteriores foi acrescentada a</w:t>
      </w:r>
      <w:proofErr w:type="gramStart"/>
      <w:r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 xml:space="preserve"> </w:t>
      </w:r>
      <w:proofErr w:type="gramEnd"/>
      <w:r w:rsidRPr="000A24A1">
        <w:rPr>
          <w:rFonts w:ascii="Arial" w:hAnsi="Arial" w:cs="Arial"/>
        </w:rPr>
        <w:t>ação “Estudar a viabilidade de realizar o acompanhamento e suporte aos servidores que se afastaram por licença maternidade e/ou longo período”.</w:t>
      </w:r>
    </w:p>
    <w:p w:rsidR="00C5075B" w:rsidRPr="000A24A1" w:rsidRDefault="00C5075B" w:rsidP="00C5075B">
      <w:pPr>
        <w:spacing w:line="360" w:lineRule="auto"/>
        <w:ind w:firstLine="708"/>
        <w:jc w:val="both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Terminam a meta relacionada aos servidores e partem para a última meta do eixo qualidade de vida: “Reduzir em 10% o número de ocorrências relacionadas à segurança dentro dos Campi”. </w:t>
      </w:r>
      <w:r>
        <w:rPr>
          <w:rFonts w:ascii="Arial" w:hAnsi="Arial" w:cs="Arial"/>
        </w:rPr>
        <w:t>A Sra. Gabriela lembra que o Sr. Leandro do setor de segurança foi convidado, mas não pode estar presente na reunião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 xml:space="preserve"> foi chamado com urgência para reso</w:t>
      </w:r>
      <w:r>
        <w:rPr>
          <w:rFonts w:ascii="Arial" w:hAnsi="Arial" w:cs="Arial"/>
        </w:rPr>
        <w:t>lver um problema pelo Gabinete.</w:t>
      </w:r>
    </w:p>
    <w:p w:rsidR="00C5075B" w:rsidRPr="000A24A1" w:rsidRDefault="00C5075B" w:rsidP="00C5075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 w:rsidRPr="000A24A1">
        <w:rPr>
          <w:rFonts w:ascii="Arial" w:hAnsi="Arial" w:cs="Arial"/>
        </w:rPr>
        <w:t>Sra</w:t>
      </w:r>
      <w:proofErr w:type="spellEnd"/>
      <w:r w:rsidRPr="000A24A1">
        <w:rPr>
          <w:rFonts w:ascii="Arial" w:hAnsi="Arial" w:cs="Arial"/>
        </w:rPr>
        <w:t xml:space="preserve"> Carol</w:t>
      </w:r>
      <w:r>
        <w:rPr>
          <w:rFonts w:ascii="Arial" w:hAnsi="Arial" w:cs="Arial"/>
        </w:rPr>
        <w:t>ina</w:t>
      </w:r>
      <w:r w:rsidRPr="000A24A1">
        <w:rPr>
          <w:rFonts w:ascii="Arial" w:hAnsi="Arial" w:cs="Arial"/>
        </w:rPr>
        <w:t xml:space="preserve"> apresenta os dados fornecidos pela </w:t>
      </w:r>
      <w:proofErr w:type="spellStart"/>
      <w:r w:rsidRPr="000A24A1">
        <w:rPr>
          <w:rFonts w:ascii="Arial" w:hAnsi="Arial" w:cs="Arial"/>
        </w:rPr>
        <w:t>D</w:t>
      </w:r>
      <w:r>
        <w:rPr>
          <w:rFonts w:ascii="Arial" w:hAnsi="Arial" w:cs="Arial"/>
        </w:rPr>
        <w:t>eseg</w:t>
      </w:r>
      <w:proofErr w:type="spellEnd"/>
      <w:r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 xml:space="preserve">em relação </w:t>
      </w:r>
      <w:r>
        <w:rPr>
          <w:rFonts w:ascii="Arial" w:hAnsi="Arial" w:cs="Arial"/>
        </w:rPr>
        <w:t>às ocorrências que ocorreram na UFSC nos últimos três anos.</w:t>
      </w:r>
      <w:r>
        <w:rPr>
          <w:rFonts w:ascii="Arial" w:hAnsi="Arial" w:cs="Arial"/>
        </w:rPr>
        <w:t xml:space="preserve"> Foi levantada a </w:t>
      </w:r>
      <w:r>
        <w:rPr>
          <w:rFonts w:ascii="Arial" w:hAnsi="Arial" w:cs="Arial"/>
        </w:rPr>
        <w:lastRenderedPageBreak/>
        <w:t xml:space="preserve">possibilidade desses números não estarem coerentes com o que realmente acontece na UFSC, pois </w:t>
      </w:r>
      <w:proofErr w:type="gramStart"/>
      <w:r>
        <w:rPr>
          <w:rFonts w:ascii="Arial" w:hAnsi="Arial" w:cs="Arial"/>
        </w:rPr>
        <w:t>tratam-se</w:t>
      </w:r>
      <w:proofErr w:type="gramEnd"/>
      <w:r>
        <w:rPr>
          <w:rFonts w:ascii="Arial" w:hAnsi="Arial" w:cs="Arial"/>
        </w:rPr>
        <w:t xml:space="preserve"> somente dos que possuem registro.</w:t>
      </w:r>
      <w:r>
        <w:rPr>
          <w:rFonts w:ascii="Arial" w:hAnsi="Arial" w:cs="Arial"/>
        </w:rPr>
        <w:t xml:space="preserve"> </w:t>
      </w:r>
    </w:p>
    <w:p w:rsidR="00C5075B" w:rsidRPr="000A24A1" w:rsidRDefault="00531A09" w:rsidP="00C5075B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0A24A1">
        <w:rPr>
          <w:rFonts w:ascii="Arial" w:hAnsi="Arial" w:cs="Arial"/>
        </w:rPr>
        <w:t xml:space="preserve">A primeira ação “Melhorar a iluminação nos Campi”, é mantida. A segunda “Criar um aplicativo de segurança para aviso de ocorrências” é acrescentado apenas </w:t>
      </w:r>
      <w:proofErr w:type="gramStart"/>
      <w:r w:rsidRPr="000A24A1">
        <w:rPr>
          <w:rFonts w:ascii="Arial" w:hAnsi="Arial" w:cs="Arial"/>
        </w:rPr>
        <w:t>a</w:t>
      </w:r>
      <w:proofErr w:type="gramEnd"/>
      <w:r w:rsidRPr="000A24A1">
        <w:rPr>
          <w:rFonts w:ascii="Arial" w:hAnsi="Arial" w:cs="Arial"/>
        </w:rPr>
        <w:t xml:space="preserve"> sugestão do nome “</w:t>
      </w:r>
      <w:r w:rsidRPr="000A24A1">
        <w:rPr>
          <w:rFonts w:ascii="Arial" w:eastAsia="Calibri" w:hAnsi="Arial" w:cs="Arial"/>
        </w:rPr>
        <w:t xml:space="preserve">BO-online da UFSC”. A Terceira ação “instalar câmeras de segurança nos pontos críticos”; Prof. Fernando pergunta </w:t>
      </w:r>
      <w:proofErr w:type="gramStart"/>
      <w:r w:rsidRPr="000A24A1">
        <w:rPr>
          <w:rFonts w:ascii="Arial" w:eastAsia="Calibri" w:hAnsi="Arial" w:cs="Arial"/>
        </w:rPr>
        <w:t>à</w:t>
      </w:r>
      <w:proofErr w:type="gramEnd"/>
      <w:r w:rsidRPr="000A24A1">
        <w:rPr>
          <w:rFonts w:ascii="Arial" w:eastAsia="Calibri" w:hAnsi="Arial" w:cs="Arial"/>
        </w:rPr>
        <w:t xml:space="preserve"> </w:t>
      </w:r>
      <w:r w:rsidR="00F66736" w:rsidRPr="000A24A1">
        <w:rPr>
          <w:rFonts w:ascii="Arial" w:eastAsia="Calibri" w:hAnsi="Arial" w:cs="Arial"/>
        </w:rPr>
        <w:t>Sra.</w:t>
      </w:r>
      <w:r w:rsidRPr="000A24A1">
        <w:rPr>
          <w:rFonts w:ascii="Arial" w:eastAsia="Calibri" w:hAnsi="Arial" w:cs="Arial"/>
        </w:rPr>
        <w:t xml:space="preserve"> Mariana</w:t>
      </w:r>
      <w:r w:rsidR="00F66736" w:rsidRPr="000A24A1">
        <w:rPr>
          <w:rFonts w:ascii="Arial" w:eastAsia="Calibri" w:hAnsi="Arial" w:cs="Arial"/>
        </w:rPr>
        <w:t xml:space="preserve"> </w:t>
      </w:r>
      <w:r w:rsidRPr="000A24A1">
        <w:rPr>
          <w:rFonts w:ascii="Arial" w:eastAsia="Calibri" w:hAnsi="Arial" w:cs="Arial"/>
        </w:rPr>
        <w:t xml:space="preserve">se eles têm acesso às áreas mais críticas e quais são. Ela conta que </w:t>
      </w:r>
      <w:r w:rsidR="00F66736" w:rsidRPr="000A24A1">
        <w:rPr>
          <w:rFonts w:ascii="Arial" w:eastAsia="Calibri" w:hAnsi="Arial" w:cs="Arial"/>
        </w:rPr>
        <w:t>eles têm</w:t>
      </w:r>
      <w:r w:rsidRPr="000A24A1">
        <w:rPr>
          <w:rFonts w:ascii="Arial" w:eastAsia="Calibri" w:hAnsi="Arial" w:cs="Arial"/>
        </w:rPr>
        <w:t xml:space="preserve"> acesso, porém não é divulgado </w:t>
      </w:r>
      <w:r w:rsidR="00F66736" w:rsidRPr="000A24A1">
        <w:rPr>
          <w:rFonts w:ascii="Arial" w:eastAsia="Calibri" w:hAnsi="Arial" w:cs="Arial"/>
        </w:rPr>
        <w:t xml:space="preserve">à sociedade para que não crie medo do local e que ele não deixe de ser frequentado. </w:t>
      </w:r>
      <w:proofErr w:type="spellStart"/>
      <w:r w:rsidR="00F66736" w:rsidRPr="000A24A1">
        <w:rPr>
          <w:rFonts w:ascii="Arial" w:eastAsia="Calibri" w:hAnsi="Arial" w:cs="Arial"/>
        </w:rPr>
        <w:t>Sra</w:t>
      </w:r>
      <w:proofErr w:type="spellEnd"/>
      <w:r w:rsidR="00F66736" w:rsidRPr="000A24A1">
        <w:rPr>
          <w:rFonts w:ascii="Arial" w:eastAsia="Calibri" w:hAnsi="Arial" w:cs="Arial"/>
        </w:rPr>
        <w:t xml:space="preserve"> Monique </w:t>
      </w:r>
      <w:r w:rsidR="00C5075B">
        <w:rPr>
          <w:rFonts w:ascii="Arial" w:eastAsia="Calibri" w:hAnsi="Arial" w:cs="Arial"/>
        </w:rPr>
        <w:t xml:space="preserve">e o Prof. Fernando são </w:t>
      </w:r>
      <w:r w:rsidR="00F66736" w:rsidRPr="000A24A1">
        <w:rPr>
          <w:rFonts w:ascii="Arial" w:eastAsia="Calibri" w:hAnsi="Arial" w:cs="Arial"/>
        </w:rPr>
        <w:t xml:space="preserve">contra a ideia, argumentando ser importante saber </w:t>
      </w:r>
      <w:r w:rsidR="00C5075B">
        <w:rPr>
          <w:rFonts w:ascii="Arial" w:eastAsia="Calibri" w:hAnsi="Arial" w:cs="Arial"/>
        </w:rPr>
        <w:t>quais são os pontos críticos para evitar passar por essas áreas</w:t>
      </w:r>
      <w:r w:rsidR="00C5075B">
        <w:rPr>
          <w:rFonts w:ascii="Arial" w:eastAsia="Calibri" w:hAnsi="Arial" w:cs="Arial"/>
        </w:rPr>
        <w:t>.</w:t>
      </w:r>
      <w:r w:rsidR="00C5075B" w:rsidRPr="000A24A1">
        <w:rPr>
          <w:rFonts w:ascii="Arial" w:eastAsia="Calibri" w:hAnsi="Arial" w:cs="Arial"/>
        </w:rPr>
        <w:t xml:space="preserve"> A mesa entende </w:t>
      </w:r>
      <w:r w:rsidR="00C5075B">
        <w:rPr>
          <w:rFonts w:ascii="Arial" w:eastAsia="Calibri" w:hAnsi="Arial" w:cs="Arial"/>
        </w:rPr>
        <w:t xml:space="preserve">que realmente é importante </w:t>
      </w:r>
      <w:proofErr w:type="gramStart"/>
      <w:r w:rsidR="00C5075B">
        <w:rPr>
          <w:rFonts w:ascii="Arial" w:eastAsia="Calibri" w:hAnsi="Arial" w:cs="Arial"/>
        </w:rPr>
        <w:t>a</w:t>
      </w:r>
      <w:proofErr w:type="gramEnd"/>
      <w:r w:rsidR="00C5075B">
        <w:rPr>
          <w:rFonts w:ascii="Arial" w:eastAsia="Calibri" w:hAnsi="Arial" w:cs="Arial"/>
        </w:rPr>
        <w:t xml:space="preserve"> divulgação dessas informações. </w:t>
      </w:r>
    </w:p>
    <w:p w:rsidR="000340B0" w:rsidRPr="000A24A1" w:rsidRDefault="000340B0" w:rsidP="000A24A1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0A24A1">
        <w:rPr>
          <w:rFonts w:ascii="Arial" w:eastAsia="Calibri" w:hAnsi="Arial" w:cs="Arial"/>
        </w:rPr>
        <w:t xml:space="preserve">A quarta ação “Criar a guarda universitária”. </w:t>
      </w:r>
      <w:proofErr w:type="spellStart"/>
      <w:r w:rsidRPr="000A24A1">
        <w:rPr>
          <w:rFonts w:ascii="Arial" w:eastAsia="Calibri" w:hAnsi="Arial" w:cs="Arial"/>
        </w:rPr>
        <w:t>Sr</w:t>
      </w:r>
      <w:proofErr w:type="spellEnd"/>
      <w:r w:rsidRPr="000A24A1">
        <w:rPr>
          <w:rFonts w:ascii="Arial" w:eastAsia="Calibri" w:hAnsi="Arial" w:cs="Arial"/>
        </w:rPr>
        <w:t xml:space="preserve"> Carlos sugere que seja eliminada, pois é uma medida muito pontual que cabe à reitoria definir. Sendo assim,</w:t>
      </w:r>
      <w:proofErr w:type="gramStart"/>
      <w:r w:rsidRPr="000A24A1">
        <w:rPr>
          <w:rFonts w:ascii="Arial" w:eastAsia="Calibri" w:hAnsi="Arial" w:cs="Arial"/>
        </w:rPr>
        <w:t xml:space="preserve">  </w:t>
      </w:r>
      <w:proofErr w:type="gramEnd"/>
      <w:r w:rsidRPr="000A24A1">
        <w:rPr>
          <w:rFonts w:ascii="Arial" w:eastAsia="Calibri" w:hAnsi="Arial" w:cs="Arial"/>
        </w:rPr>
        <w:t>a ação é eliminada.</w:t>
      </w:r>
    </w:p>
    <w:p w:rsidR="000340B0" w:rsidRPr="000A24A1" w:rsidRDefault="000340B0" w:rsidP="000A24A1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0A24A1">
        <w:rPr>
          <w:rFonts w:ascii="Arial" w:eastAsia="Calibri" w:hAnsi="Arial" w:cs="Arial"/>
        </w:rPr>
        <w:t xml:space="preserve">A quinta “Fornecer orientações à comunidade relativas a medidas preventivas de segurança”. </w:t>
      </w:r>
      <w:r w:rsidR="00C5075B">
        <w:rPr>
          <w:rFonts w:ascii="Arial" w:eastAsia="Calibri" w:hAnsi="Arial" w:cs="Arial"/>
        </w:rPr>
        <w:t>Entende-se</w:t>
      </w:r>
      <w:r w:rsidRPr="000A24A1">
        <w:rPr>
          <w:rFonts w:ascii="Arial" w:eastAsia="Calibri" w:hAnsi="Arial" w:cs="Arial"/>
        </w:rPr>
        <w:t xml:space="preserve"> que a comunidade não procede ou não sabe como proceder de forma adequada diante de algum fato ligado à segurança. Sendo assim, a ação é alterada para “Divulgar orientações à comunidade relativas a medidas preventivas de segurança”. Seguindo esta mesma linha a ação seguinte “Instruir a comunidade acadêmica sobre a importância de registro de ocorrências” é</w:t>
      </w:r>
      <w:r w:rsidR="00C5075B">
        <w:rPr>
          <w:rFonts w:ascii="Arial" w:eastAsia="Calibri" w:hAnsi="Arial" w:cs="Arial"/>
        </w:rPr>
        <w:t xml:space="preserve"> mantida </w:t>
      </w:r>
      <w:r w:rsidR="00C5075B">
        <w:rPr>
          <w:rFonts w:ascii="Arial" w:eastAsia="Calibri" w:hAnsi="Arial" w:cs="Arial"/>
        </w:rPr>
        <w:t>e ajudará a alimentar o banco de dados.</w:t>
      </w:r>
    </w:p>
    <w:p w:rsidR="000340B0" w:rsidRPr="000A24A1" w:rsidRDefault="000340B0" w:rsidP="000A24A1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0A24A1">
        <w:rPr>
          <w:rFonts w:ascii="Arial" w:eastAsia="Calibri" w:hAnsi="Arial" w:cs="Arial"/>
        </w:rPr>
        <w:t xml:space="preserve">Por fim, depois de mais discussões sobre a segurança na UFSC, foram criadas mais quatro ações, são elas: </w:t>
      </w:r>
      <w:r w:rsidR="00726912" w:rsidRPr="000A24A1">
        <w:rPr>
          <w:rFonts w:ascii="Arial" w:eastAsia="Calibri" w:hAnsi="Arial" w:cs="Arial"/>
        </w:rPr>
        <w:t xml:space="preserve">“Aumentar o número de rondas”, “Criar normativa de conduta para vigilância” (proposta da </w:t>
      </w:r>
      <w:proofErr w:type="spellStart"/>
      <w:r w:rsidR="00726912" w:rsidRPr="000A24A1">
        <w:rPr>
          <w:rFonts w:ascii="Arial" w:eastAsia="Calibri" w:hAnsi="Arial" w:cs="Arial"/>
        </w:rPr>
        <w:t>Sra</w:t>
      </w:r>
      <w:proofErr w:type="spellEnd"/>
      <w:r w:rsidR="00726912" w:rsidRPr="000A24A1">
        <w:rPr>
          <w:rFonts w:ascii="Arial" w:eastAsia="Calibri" w:hAnsi="Arial" w:cs="Arial"/>
        </w:rPr>
        <w:t xml:space="preserve"> </w:t>
      </w:r>
      <w:proofErr w:type="spellStart"/>
      <w:r w:rsidR="00726912" w:rsidRPr="000A24A1">
        <w:rPr>
          <w:rFonts w:ascii="Arial" w:eastAsia="Calibri" w:hAnsi="Arial" w:cs="Arial"/>
        </w:rPr>
        <w:t>Thaianna</w:t>
      </w:r>
      <w:proofErr w:type="spellEnd"/>
      <w:r w:rsidR="00726912" w:rsidRPr="000A24A1">
        <w:rPr>
          <w:rFonts w:ascii="Arial" w:eastAsia="Calibri" w:hAnsi="Arial" w:cs="Arial"/>
        </w:rPr>
        <w:t xml:space="preserve"> que lembrou o fato do bosque, onde sentiu falta desta ação), “Ampliar a área de atuação do DESEG para segurança pessoal” (sugerida</w:t>
      </w:r>
      <w:r w:rsidR="00CD798D" w:rsidRPr="000A24A1">
        <w:rPr>
          <w:rFonts w:ascii="Arial" w:eastAsia="Calibri" w:hAnsi="Arial" w:cs="Arial"/>
        </w:rPr>
        <w:t xml:space="preserve"> </w:t>
      </w:r>
      <w:r w:rsidR="00726912" w:rsidRPr="000A24A1">
        <w:rPr>
          <w:rFonts w:ascii="Arial" w:eastAsia="Calibri" w:hAnsi="Arial" w:cs="Arial"/>
        </w:rPr>
        <w:t xml:space="preserve">pela </w:t>
      </w:r>
      <w:proofErr w:type="spellStart"/>
      <w:r w:rsidR="00726912" w:rsidRPr="000A24A1">
        <w:rPr>
          <w:rFonts w:ascii="Arial" w:eastAsia="Calibri" w:hAnsi="Arial" w:cs="Arial"/>
        </w:rPr>
        <w:t>Sra</w:t>
      </w:r>
      <w:proofErr w:type="spellEnd"/>
      <w:r w:rsidR="00726912" w:rsidRPr="000A24A1">
        <w:rPr>
          <w:rFonts w:ascii="Arial" w:eastAsia="Calibri" w:hAnsi="Arial" w:cs="Arial"/>
        </w:rPr>
        <w:t xml:space="preserve"> </w:t>
      </w:r>
      <w:r w:rsidR="00C5075B">
        <w:rPr>
          <w:rFonts w:ascii="Arial" w:eastAsia="Calibri" w:hAnsi="Arial" w:cs="Arial"/>
        </w:rPr>
        <w:t>Carolina</w:t>
      </w:r>
      <w:bookmarkStart w:id="0" w:name="_GoBack"/>
      <w:bookmarkEnd w:id="0"/>
      <w:r w:rsidR="00726912" w:rsidRPr="000A24A1">
        <w:rPr>
          <w:rFonts w:ascii="Arial" w:eastAsia="Calibri" w:hAnsi="Arial" w:cs="Arial"/>
        </w:rPr>
        <w:t xml:space="preserve">) e “Criar comissão permanente de segurança para o Campus”, ação sugerida pela </w:t>
      </w:r>
      <w:proofErr w:type="spellStart"/>
      <w:r w:rsidR="00726912" w:rsidRPr="000A24A1">
        <w:rPr>
          <w:rFonts w:ascii="Arial" w:eastAsia="Calibri" w:hAnsi="Arial" w:cs="Arial"/>
        </w:rPr>
        <w:t>Sra</w:t>
      </w:r>
      <w:proofErr w:type="spellEnd"/>
      <w:r w:rsidR="00726912" w:rsidRPr="000A24A1">
        <w:rPr>
          <w:rFonts w:ascii="Arial" w:eastAsia="Calibri" w:hAnsi="Arial" w:cs="Arial"/>
        </w:rPr>
        <w:t xml:space="preserve"> Gabriela, aprovada por toda a mesa. </w:t>
      </w:r>
    </w:p>
    <w:p w:rsidR="00726912" w:rsidRPr="000A24A1" w:rsidRDefault="00726912" w:rsidP="000A24A1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0A24A1">
        <w:rPr>
          <w:rFonts w:ascii="Arial" w:eastAsia="Calibri" w:hAnsi="Arial" w:cs="Arial"/>
        </w:rPr>
        <w:t xml:space="preserve">Finalizam assim, o eixo qualidade de vida. </w:t>
      </w:r>
      <w:proofErr w:type="spellStart"/>
      <w:r w:rsidRPr="000A24A1">
        <w:rPr>
          <w:rFonts w:ascii="Arial" w:eastAsia="Calibri" w:hAnsi="Arial" w:cs="Arial"/>
        </w:rPr>
        <w:t>Sra</w:t>
      </w:r>
      <w:proofErr w:type="spellEnd"/>
      <w:r w:rsidRPr="000A24A1">
        <w:rPr>
          <w:rFonts w:ascii="Arial" w:eastAsia="Calibri" w:hAnsi="Arial" w:cs="Arial"/>
        </w:rPr>
        <w:t xml:space="preserve"> Carolina encerra a reunião lembrando que a próxima dará inicio ao eixo de deslocamento</w:t>
      </w:r>
      <w:r w:rsidR="000A24A1" w:rsidRPr="000A24A1">
        <w:rPr>
          <w:rFonts w:ascii="Arial" w:eastAsia="Calibri" w:hAnsi="Arial" w:cs="Arial"/>
        </w:rPr>
        <w:t xml:space="preserve"> e terá a mesma duração (4 horas).</w:t>
      </w:r>
    </w:p>
    <w:p w:rsidR="000340B0" w:rsidRPr="000A24A1" w:rsidRDefault="000340B0" w:rsidP="000A24A1">
      <w:pPr>
        <w:jc w:val="both"/>
        <w:rPr>
          <w:rFonts w:ascii="Arial" w:hAnsi="Arial" w:cs="Arial"/>
        </w:rPr>
      </w:pPr>
    </w:p>
    <w:p w:rsidR="00266438" w:rsidRPr="000A24A1" w:rsidRDefault="00266438" w:rsidP="000A24A1">
      <w:pPr>
        <w:pStyle w:val="SemEspaamento"/>
        <w:jc w:val="both"/>
        <w:rPr>
          <w:rFonts w:ascii="Arial" w:hAnsi="Arial" w:cs="Arial"/>
        </w:rPr>
      </w:pPr>
    </w:p>
    <w:p w:rsidR="00266438" w:rsidRPr="000A24A1" w:rsidRDefault="00266438" w:rsidP="000A24A1">
      <w:pPr>
        <w:pStyle w:val="SemEspaamento"/>
        <w:jc w:val="both"/>
        <w:rPr>
          <w:rFonts w:ascii="Arial" w:hAnsi="Arial" w:cs="Arial"/>
        </w:rPr>
      </w:pPr>
    </w:p>
    <w:p w:rsidR="005749E7" w:rsidRPr="000A24A1" w:rsidRDefault="005749E7" w:rsidP="00DF6E01">
      <w:pPr>
        <w:pStyle w:val="SemEspaamento"/>
        <w:rPr>
          <w:rFonts w:ascii="Arial" w:hAnsi="Arial" w:cs="Arial"/>
        </w:rPr>
      </w:pPr>
    </w:p>
    <w:p w:rsidR="005749E7" w:rsidRPr="000A24A1" w:rsidRDefault="005749E7" w:rsidP="00DF6E01">
      <w:pPr>
        <w:pStyle w:val="SemEspaamento"/>
        <w:rPr>
          <w:rFonts w:ascii="Arial" w:hAnsi="Arial" w:cs="Arial"/>
        </w:rPr>
      </w:pPr>
    </w:p>
    <w:p w:rsidR="005749E7" w:rsidRPr="000A24A1" w:rsidRDefault="005749E7" w:rsidP="00DF6E01">
      <w:pPr>
        <w:pStyle w:val="SemEspaamento"/>
        <w:rPr>
          <w:rFonts w:ascii="Arial" w:hAnsi="Arial" w:cs="Arial"/>
        </w:rPr>
      </w:pPr>
    </w:p>
    <w:p w:rsidR="005749E7" w:rsidRPr="000A24A1" w:rsidRDefault="005749E7" w:rsidP="00DF6E01">
      <w:pPr>
        <w:pStyle w:val="SemEspaamento"/>
        <w:rPr>
          <w:rFonts w:ascii="Arial" w:hAnsi="Arial" w:cs="Arial"/>
        </w:rPr>
      </w:pPr>
    </w:p>
    <w:sectPr w:rsidR="005749E7" w:rsidRPr="000A2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B"/>
    <w:rsid w:val="00003592"/>
    <w:rsid w:val="0001710F"/>
    <w:rsid w:val="000340B0"/>
    <w:rsid w:val="00050AB7"/>
    <w:rsid w:val="0006783F"/>
    <w:rsid w:val="0008689C"/>
    <w:rsid w:val="000A24A1"/>
    <w:rsid w:val="000E1EBE"/>
    <w:rsid w:val="00103410"/>
    <w:rsid w:val="001222B3"/>
    <w:rsid w:val="001308C1"/>
    <w:rsid w:val="001F1F85"/>
    <w:rsid w:val="00220BA8"/>
    <w:rsid w:val="00266438"/>
    <w:rsid w:val="002A1678"/>
    <w:rsid w:val="003D1F29"/>
    <w:rsid w:val="004D0C03"/>
    <w:rsid w:val="00531A09"/>
    <w:rsid w:val="005749E7"/>
    <w:rsid w:val="00594558"/>
    <w:rsid w:val="005B7316"/>
    <w:rsid w:val="00634C1E"/>
    <w:rsid w:val="00690078"/>
    <w:rsid w:val="006E24FB"/>
    <w:rsid w:val="00726912"/>
    <w:rsid w:val="007278A0"/>
    <w:rsid w:val="007E4054"/>
    <w:rsid w:val="00863D15"/>
    <w:rsid w:val="00915387"/>
    <w:rsid w:val="00990E47"/>
    <w:rsid w:val="00A2731B"/>
    <w:rsid w:val="00AB4970"/>
    <w:rsid w:val="00B902C7"/>
    <w:rsid w:val="00C44623"/>
    <w:rsid w:val="00C5075B"/>
    <w:rsid w:val="00CD798D"/>
    <w:rsid w:val="00CE3F5A"/>
    <w:rsid w:val="00DF6E01"/>
    <w:rsid w:val="00E35B0F"/>
    <w:rsid w:val="00F66736"/>
    <w:rsid w:val="00FA7D3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A2731B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2731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2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273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uiPriority w:val="1"/>
    <w:qFormat/>
    <w:rsid w:val="001308C1"/>
    <w:pPr>
      <w:spacing w:after="0" w:line="240" w:lineRule="auto"/>
    </w:pPr>
  </w:style>
  <w:style w:type="table" w:styleId="GradeMdia3-nfase3">
    <w:name w:val="Medium Grid 3 Accent 3"/>
    <w:basedOn w:val="Tabelanormal"/>
    <w:uiPriority w:val="69"/>
    <w:rsid w:val="00FA7D3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C50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7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75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A2731B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2731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2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273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uiPriority w:val="1"/>
    <w:qFormat/>
    <w:rsid w:val="001308C1"/>
    <w:pPr>
      <w:spacing w:after="0" w:line="240" w:lineRule="auto"/>
    </w:pPr>
  </w:style>
  <w:style w:type="table" w:styleId="GradeMdia3-nfase3">
    <w:name w:val="Medium Grid 3 Accent 3"/>
    <w:basedOn w:val="Tabelanormal"/>
    <w:uiPriority w:val="69"/>
    <w:rsid w:val="00FA7D3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C50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7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75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2816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BOLSISTAS</dc:creator>
  <cp:lastModifiedBy>GA UFSC</cp:lastModifiedBy>
  <cp:revision>5</cp:revision>
  <dcterms:created xsi:type="dcterms:W3CDTF">2016-02-19T10:04:00Z</dcterms:created>
  <dcterms:modified xsi:type="dcterms:W3CDTF">2016-03-01T14:36:00Z</dcterms:modified>
</cp:coreProperties>
</file>